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CC" w:rsidRPr="00AA6FBB" w:rsidRDefault="005F4BCC" w:rsidP="000D52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FBB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5F4BCC" w:rsidRPr="00AA6FBB" w:rsidRDefault="005F4BCC" w:rsidP="000D52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FBB">
        <w:rPr>
          <w:rFonts w:ascii="Times New Roman" w:hAnsi="Times New Roman" w:cs="Times New Roman"/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5F4BCC" w:rsidRPr="00AA6FBB" w:rsidRDefault="005F4BCC" w:rsidP="000D52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F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ІМЕНІ ВАСИЛЯ СТЕФАНИКА»</w:t>
      </w:r>
    </w:p>
    <w:p w:rsidR="005F4BCC" w:rsidRPr="00AA6FBB" w:rsidRDefault="005F4BCC" w:rsidP="000D52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4BCC" w:rsidRPr="00AA6FBB" w:rsidRDefault="005F4BCC" w:rsidP="000D52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6FBB">
        <w:rPr>
          <w:rFonts w:ascii="Times New Roman" w:hAnsi="Times New Roman" w:cs="Times New Roman"/>
          <w:sz w:val="28"/>
          <w:szCs w:val="28"/>
          <w:lang w:val="uk-UA"/>
        </w:rPr>
        <w:t>КАФЕДРА ІСТОРІОГРАФІЇ І ДЖЕРЕЛОЗНАВСТВА</w:t>
      </w:r>
    </w:p>
    <w:p w:rsidR="005F4BCC" w:rsidRPr="00AA6FBB" w:rsidRDefault="005F4BCC" w:rsidP="000D52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4BCC" w:rsidRDefault="005F4BCC" w:rsidP="000D52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52F8" w:rsidRPr="00AA6FBB" w:rsidRDefault="000D52F8" w:rsidP="000D52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4BCC" w:rsidRPr="00AA6FBB" w:rsidRDefault="005F4BCC" w:rsidP="000D52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FBB"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p w:rsidR="005F4BCC" w:rsidRPr="00AA6FBB" w:rsidRDefault="005F4BCC" w:rsidP="000D52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6FBB">
        <w:rPr>
          <w:rFonts w:ascii="Times New Roman" w:hAnsi="Times New Roman" w:cs="Times New Roman"/>
          <w:b/>
          <w:sz w:val="28"/>
          <w:szCs w:val="28"/>
          <w:lang w:val="uk-UA"/>
        </w:rPr>
        <w:t>НАВЧАЛЬНОЇ ДИСЦИПЛІНИ</w:t>
      </w:r>
    </w:p>
    <w:p w:rsidR="005F4BCC" w:rsidRPr="00AA6FBB" w:rsidRDefault="005F4BCC" w:rsidP="000D52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4BCC" w:rsidRPr="00AA6FBB" w:rsidRDefault="005F4BCC" w:rsidP="000D52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A6FB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ДЖЕРЕЛОЗНАВСТВО І АРХІВОЗНАВСТВО</w:t>
      </w:r>
    </w:p>
    <w:p w:rsidR="00D100EC" w:rsidRDefault="005F4BCC" w:rsidP="000D52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6FBB">
        <w:rPr>
          <w:rFonts w:ascii="Times New Roman" w:hAnsi="Times New Roman" w:cs="Times New Roman"/>
          <w:sz w:val="28"/>
          <w:szCs w:val="28"/>
          <w:lang w:val="uk-UA"/>
        </w:rPr>
        <w:t>Для спеціальності 014 Середня освіта (Історія)</w:t>
      </w:r>
    </w:p>
    <w:p w:rsidR="005F4BCC" w:rsidRPr="00AA6FBB" w:rsidRDefault="00D100EC" w:rsidP="000D52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032 «Історія та археологія» </w:t>
      </w:r>
      <w:r w:rsidR="005F4BCC" w:rsidRPr="00AA6F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4BCC" w:rsidRPr="00AA6FBB" w:rsidRDefault="00D100EC" w:rsidP="000D52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="005F4BCC" w:rsidRPr="00AA6FBB">
        <w:rPr>
          <w:rFonts w:ascii="Times New Roman" w:hAnsi="Times New Roman" w:cs="Times New Roman"/>
          <w:sz w:val="28"/>
          <w:szCs w:val="28"/>
          <w:lang w:val="uk-UA"/>
        </w:rPr>
        <w:t xml:space="preserve"> рівня “Бакалавр”</w:t>
      </w:r>
    </w:p>
    <w:p w:rsidR="005F4BCC" w:rsidRPr="00AA6FBB" w:rsidRDefault="005F4BCC" w:rsidP="000D52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4BCC" w:rsidRPr="00AA6FBB" w:rsidRDefault="005F4BCC" w:rsidP="000D52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4BCC" w:rsidRPr="00AA6FBB" w:rsidRDefault="005F4BCC" w:rsidP="000D52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A6FBB">
        <w:rPr>
          <w:rFonts w:ascii="Times New Roman" w:hAnsi="Times New Roman" w:cs="Times New Roman"/>
          <w:sz w:val="28"/>
          <w:szCs w:val="28"/>
          <w:lang w:val="uk-UA"/>
        </w:rPr>
        <w:t>Автор:</w:t>
      </w:r>
    </w:p>
    <w:p w:rsidR="005F4BCC" w:rsidRPr="00AA6FBB" w:rsidRDefault="005F4BCC" w:rsidP="000D52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A6FBB">
        <w:rPr>
          <w:rFonts w:ascii="Times New Roman" w:hAnsi="Times New Roman" w:cs="Times New Roman"/>
          <w:sz w:val="28"/>
          <w:szCs w:val="28"/>
          <w:lang w:val="uk-UA"/>
        </w:rPr>
        <w:t>доц. Стефанюк Г.В.</w:t>
      </w:r>
    </w:p>
    <w:p w:rsidR="005F4BCC" w:rsidRPr="00AA6FBB" w:rsidRDefault="005F4BCC" w:rsidP="000D52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F4BCC" w:rsidRPr="00AA6FBB" w:rsidRDefault="005F4BCC" w:rsidP="000D52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BCC" w:rsidRPr="00AA6FBB" w:rsidRDefault="005F4BCC" w:rsidP="000D52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BCC" w:rsidRPr="00AA6FBB" w:rsidRDefault="005F4BCC" w:rsidP="000D52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6FBB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 історіографії і джерелознавства</w:t>
      </w:r>
    </w:p>
    <w:p w:rsidR="005F4BCC" w:rsidRPr="000D52F8" w:rsidRDefault="005F4BCC" w:rsidP="000D52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F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AA6FBB">
        <w:rPr>
          <w:rFonts w:ascii="Times New Roman" w:hAnsi="Times New Roman" w:cs="Times New Roman"/>
          <w:sz w:val="28"/>
          <w:szCs w:val="28"/>
        </w:rPr>
        <w:t>“</w:t>
      </w:r>
      <w:r w:rsidRPr="00AA6FBB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AA6FBB">
        <w:rPr>
          <w:rFonts w:ascii="Times New Roman" w:hAnsi="Times New Roman" w:cs="Times New Roman"/>
          <w:sz w:val="28"/>
          <w:szCs w:val="28"/>
        </w:rPr>
        <w:t>”</w:t>
      </w:r>
      <w:r w:rsidRPr="00AA6FBB">
        <w:rPr>
          <w:rFonts w:ascii="Times New Roman" w:hAnsi="Times New Roman" w:cs="Times New Roman"/>
          <w:sz w:val="28"/>
          <w:szCs w:val="28"/>
          <w:lang w:val="uk-UA"/>
        </w:rPr>
        <w:t xml:space="preserve"> серпня 2017 р.  </w:t>
      </w:r>
    </w:p>
    <w:p w:rsidR="00AA6FBB" w:rsidRDefault="00AA6FBB" w:rsidP="000D52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2F8" w:rsidRDefault="000D52F8" w:rsidP="000D52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2F8" w:rsidRPr="000D52F8" w:rsidRDefault="000D52F8" w:rsidP="000D52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4BCC" w:rsidRPr="00AA6FBB" w:rsidRDefault="005F4BCC" w:rsidP="000D52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6FBB">
        <w:rPr>
          <w:rFonts w:ascii="Times New Roman" w:hAnsi="Times New Roman" w:cs="Times New Roman"/>
          <w:sz w:val="28"/>
          <w:szCs w:val="28"/>
          <w:lang w:val="uk-UA"/>
        </w:rPr>
        <w:t>Івано-Франківськ</w:t>
      </w:r>
    </w:p>
    <w:p w:rsidR="005F4BCC" w:rsidRPr="000D52F8" w:rsidRDefault="005F4BCC" w:rsidP="000D52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FBB">
        <w:rPr>
          <w:rFonts w:ascii="Times New Roman" w:hAnsi="Times New Roman" w:cs="Times New Roman"/>
          <w:sz w:val="28"/>
          <w:szCs w:val="28"/>
          <w:lang w:val="uk-UA"/>
        </w:rPr>
        <w:lastRenderedPageBreak/>
        <w:t>2017</w:t>
      </w:r>
    </w:p>
    <w:p w:rsidR="00AA6FBB" w:rsidRPr="000D52F8" w:rsidRDefault="00AA6FBB" w:rsidP="000D52F8">
      <w:pPr>
        <w:spacing w:after="0" w:line="240" w:lineRule="auto"/>
        <w:ind w:firstLine="540"/>
        <w:jc w:val="center"/>
        <w:rPr>
          <w:rFonts w:ascii="Times New Roman" w:eastAsia="PetersburgC" w:hAnsi="Times New Roman" w:cs="Times New Roman"/>
          <w:b/>
          <w:sz w:val="24"/>
          <w:szCs w:val="24"/>
        </w:rPr>
      </w:pPr>
    </w:p>
    <w:p w:rsidR="005F4BCC" w:rsidRPr="00AA6FBB" w:rsidRDefault="005F4BCC" w:rsidP="000D52F8">
      <w:pPr>
        <w:spacing w:after="0" w:line="240" w:lineRule="auto"/>
        <w:ind w:firstLine="540"/>
        <w:jc w:val="center"/>
        <w:rPr>
          <w:rFonts w:ascii="Times New Roman" w:eastAsia="PetersburgC" w:hAnsi="Times New Roman" w:cs="Times New Roman"/>
          <w:b/>
          <w:sz w:val="24"/>
          <w:szCs w:val="24"/>
          <w:lang w:val="uk-UA"/>
        </w:rPr>
      </w:pPr>
      <w:r w:rsidRPr="00AA6FBB">
        <w:rPr>
          <w:rFonts w:ascii="Times New Roman" w:eastAsia="PetersburgC" w:hAnsi="Times New Roman" w:cs="Times New Roman"/>
          <w:b/>
          <w:sz w:val="24"/>
          <w:szCs w:val="24"/>
          <w:lang w:val="uk-UA"/>
        </w:rPr>
        <w:t>ЗМІСТ</w:t>
      </w:r>
    </w:p>
    <w:p w:rsidR="005F4BCC" w:rsidRPr="00AA6FBB" w:rsidRDefault="005F4BCC" w:rsidP="000D52F8">
      <w:pPr>
        <w:spacing w:after="0" w:line="240" w:lineRule="auto"/>
        <w:ind w:firstLine="540"/>
        <w:jc w:val="center"/>
        <w:rPr>
          <w:rFonts w:ascii="Times New Roman" w:eastAsia="PetersburgC" w:hAnsi="Times New Roman" w:cs="Times New Roman"/>
          <w:sz w:val="24"/>
          <w:szCs w:val="24"/>
          <w:lang w:val="uk-UA"/>
        </w:rPr>
      </w:pPr>
    </w:p>
    <w:p w:rsidR="005F4BCC" w:rsidRPr="00AA6FBB" w:rsidRDefault="005F4BCC" w:rsidP="000D52F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PetersburgC" w:hAnsi="Times New Roman" w:cs="Times New Roman"/>
          <w:sz w:val="24"/>
          <w:szCs w:val="24"/>
          <w:lang w:val="uk-UA"/>
        </w:rPr>
      </w:pPr>
      <w:r w:rsidRPr="00AA6FBB">
        <w:rPr>
          <w:rFonts w:ascii="Times New Roman" w:eastAsia="PetersburgC" w:hAnsi="Times New Roman" w:cs="Times New Roman"/>
          <w:sz w:val="24"/>
          <w:szCs w:val="24"/>
          <w:lang w:val="uk-UA"/>
        </w:rPr>
        <w:t>Вступ</w:t>
      </w:r>
    </w:p>
    <w:p w:rsidR="005F4BCC" w:rsidRPr="00AA6FBB" w:rsidRDefault="005F4BCC" w:rsidP="000D52F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PetersburgC" w:hAnsi="Times New Roman" w:cs="Times New Roman"/>
          <w:sz w:val="24"/>
          <w:szCs w:val="24"/>
          <w:lang w:val="uk-UA"/>
        </w:rPr>
      </w:pPr>
      <w:r w:rsidRPr="00AA6FBB">
        <w:rPr>
          <w:rFonts w:ascii="Times New Roman" w:eastAsia="PetersburgC" w:hAnsi="Times New Roman" w:cs="Times New Roman"/>
          <w:sz w:val="24"/>
          <w:szCs w:val="24"/>
          <w:lang w:val="uk-UA"/>
        </w:rPr>
        <w:t>Пояснювальна записка</w:t>
      </w:r>
    </w:p>
    <w:p w:rsidR="005F4BCC" w:rsidRPr="00AA6FBB" w:rsidRDefault="005F4BCC" w:rsidP="000D52F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PetersburgC" w:hAnsi="Times New Roman" w:cs="Times New Roman"/>
          <w:sz w:val="24"/>
          <w:szCs w:val="24"/>
          <w:lang w:val="uk-UA"/>
        </w:rPr>
      </w:pPr>
      <w:r w:rsidRPr="00AA6FBB">
        <w:rPr>
          <w:rFonts w:ascii="Times New Roman" w:eastAsia="PetersburgC" w:hAnsi="Times New Roman" w:cs="Times New Roman"/>
          <w:sz w:val="24"/>
          <w:szCs w:val="24"/>
          <w:lang w:val="uk-UA"/>
        </w:rPr>
        <w:t>Структура самостійної роботи</w:t>
      </w:r>
    </w:p>
    <w:p w:rsidR="005F4BCC" w:rsidRPr="00AA6FBB" w:rsidRDefault="005F4BCC" w:rsidP="000D52F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PetersburgC" w:hAnsi="Times New Roman" w:cs="Times New Roman"/>
          <w:sz w:val="24"/>
          <w:szCs w:val="24"/>
          <w:lang w:val="uk-UA"/>
        </w:rPr>
      </w:pPr>
      <w:r w:rsidRPr="00AA6FBB">
        <w:rPr>
          <w:rFonts w:ascii="Times New Roman" w:eastAsia="PetersburgC" w:hAnsi="Times New Roman" w:cs="Times New Roman"/>
          <w:sz w:val="24"/>
          <w:szCs w:val="24"/>
          <w:lang w:val="uk-UA"/>
        </w:rPr>
        <w:t>Питання для самостійного опрацювання</w:t>
      </w:r>
    </w:p>
    <w:p w:rsidR="005F4BCC" w:rsidRPr="00AA6FBB" w:rsidRDefault="005F4BCC" w:rsidP="000D52F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PetersburgC" w:hAnsi="Times New Roman" w:cs="Times New Roman"/>
          <w:sz w:val="24"/>
          <w:szCs w:val="24"/>
          <w:lang w:val="uk-UA"/>
        </w:rPr>
      </w:pPr>
      <w:r w:rsidRPr="00AA6FBB">
        <w:rPr>
          <w:rFonts w:ascii="Times New Roman" w:eastAsia="PetersburgC" w:hAnsi="Times New Roman" w:cs="Times New Roman"/>
          <w:sz w:val="24"/>
          <w:szCs w:val="24"/>
          <w:lang w:val="uk-UA"/>
        </w:rPr>
        <w:t>Питання для самоконтролю знань по темах дисципліни</w:t>
      </w:r>
    </w:p>
    <w:p w:rsidR="005F4BCC" w:rsidRPr="00AA6FBB" w:rsidRDefault="005F4BCC" w:rsidP="000D52F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PetersburgC" w:hAnsi="Times New Roman" w:cs="Times New Roman"/>
          <w:sz w:val="24"/>
          <w:szCs w:val="24"/>
          <w:lang w:val="uk-UA"/>
        </w:rPr>
      </w:pPr>
      <w:r w:rsidRPr="00AA6FBB">
        <w:rPr>
          <w:rFonts w:ascii="Times New Roman" w:eastAsia="PetersburgC" w:hAnsi="Times New Roman" w:cs="Times New Roman"/>
          <w:sz w:val="24"/>
          <w:szCs w:val="24"/>
          <w:lang w:val="uk-UA"/>
        </w:rPr>
        <w:t>Рекомендовані підручники та посібники</w:t>
      </w:r>
    </w:p>
    <w:p w:rsidR="005F4BCC" w:rsidRPr="00AA6FBB" w:rsidRDefault="005F4BCC" w:rsidP="000D52F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PetersburgC" w:hAnsi="Times New Roman" w:cs="Times New Roman"/>
          <w:sz w:val="24"/>
          <w:szCs w:val="24"/>
          <w:lang w:val="uk-UA"/>
        </w:rPr>
      </w:pPr>
      <w:r w:rsidRPr="00AA6FBB">
        <w:rPr>
          <w:rFonts w:ascii="Times New Roman" w:eastAsia="PetersburgC" w:hAnsi="Times New Roman" w:cs="Times New Roman"/>
          <w:sz w:val="24"/>
          <w:szCs w:val="24"/>
          <w:lang w:val="uk-UA"/>
        </w:rPr>
        <w:t xml:space="preserve">Індивідуальна </w:t>
      </w:r>
      <w:r w:rsidRPr="00AA6FBB">
        <w:rPr>
          <w:rFonts w:ascii="Times New Roman" w:hAnsi="Times New Roman" w:cs="Times New Roman"/>
          <w:sz w:val="24"/>
          <w:szCs w:val="24"/>
          <w:lang w:val="uk-UA"/>
        </w:rPr>
        <w:t>навчальна робота зі студентами</w:t>
      </w:r>
    </w:p>
    <w:p w:rsidR="005F4BCC" w:rsidRPr="00AA6FBB" w:rsidRDefault="005F4BCC" w:rsidP="000D52F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PetersburgC" w:hAnsi="Times New Roman" w:cs="Times New Roman"/>
          <w:sz w:val="24"/>
          <w:szCs w:val="24"/>
          <w:lang w:val="uk-UA"/>
        </w:rPr>
      </w:pPr>
      <w:r w:rsidRPr="00AA6FBB">
        <w:rPr>
          <w:rFonts w:ascii="Times New Roman" w:eastAsia="PetersburgC" w:hAnsi="Times New Roman" w:cs="Times New Roman"/>
          <w:sz w:val="24"/>
          <w:szCs w:val="24"/>
          <w:lang w:val="uk-UA"/>
        </w:rPr>
        <w:t xml:space="preserve"> Тестові завдання для самоконтролю</w:t>
      </w:r>
    </w:p>
    <w:p w:rsidR="005F4BCC" w:rsidRPr="00AA6FBB" w:rsidRDefault="005F4BCC" w:rsidP="000D52F8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PetersburgC" w:hAnsi="Times New Roman" w:cs="Times New Roman"/>
          <w:b/>
          <w:sz w:val="24"/>
          <w:szCs w:val="24"/>
          <w:lang w:val="uk-UA"/>
        </w:rPr>
      </w:pPr>
      <w:r w:rsidRPr="00AA6FBB">
        <w:rPr>
          <w:rFonts w:ascii="Times New Roman" w:eastAsia="PetersburgC" w:hAnsi="Times New Roman" w:cs="Times New Roman"/>
          <w:b/>
          <w:sz w:val="24"/>
          <w:szCs w:val="24"/>
          <w:lang w:val="uk-UA"/>
        </w:rPr>
        <w:br w:type="column"/>
      </w:r>
      <w:r w:rsidRPr="00AA6FBB">
        <w:rPr>
          <w:rFonts w:ascii="Times New Roman" w:eastAsia="PetersburgC" w:hAnsi="Times New Roman" w:cs="Times New Roman"/>
          <w:b/>
          <w:sz w:val="24"/>
          <w:szCs w:val="24"/>
          <w:lang w:val="uk-UA"/>
        </w:rPr>
        <w:lastRenderedPageBreak/>
        <w:t>ВСТУП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AA6FBB">
        <w:rPr>
          <w:rFonts w:ascii="Times New Roman" w:hAnsi="Times New Roman" w:cs="Times New Roman"/>
          <w:sz w:val="24"/>
          <w:szCs w:val="24"/>
        </w:rPr>
        <w:t xml:space="preserve">Історія кожного народу, кожної нації і держави є унікальною. Вона має свої особливості, </w:t>
      </w:r>
      <w:proofErr w:type="gramStart"/>
      <w:r w:rsidRPr="00AA6FBB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AA6FBB">
        <w:rPr>
          <w:rFonts w:ascii="Times New Roman" w:hAnsi="Times New Roman" w:cs="Times New Roman"/>
          <w:sz w:val="24"/>
          <w:szCs w:val="24"/>
        </w:rPr>
        <w:t xml:space="preserve"> специфіку, зумовлені його самобутністю і неповторністю. Цю окремішність історії етносу віддзеркалює своє</w:t>
      </w:r>
      <w:proofErr w:type="gramStart"/>
      <w:r w:rsidRPr="00AA6FB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A6FBB">
        <w:rPr>
          <w:rFonts w:ascii="Times New Roman" w:hAnsi="Times New Roman" w:cs="Times New Roman"/>
          <w:sz w:val="24"/>
          <w:szCs w:val="24"/>
        </w:rPr>
        <w:t xml:space="preserve">ідність джерельної бази, яка сама є продуктом діяльності людей та історичного розвитку суспільства. 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 xml:space="preserve">        Роль джерелознавства</w:t>
      </w:r>
      <w:r w:rsidRPr="00AA6FBB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gramStart"/>
      <w:r w:rsidRPr="00AA6FBB">
        <w:rPr>
          <w:rFonts w:ascii="Times New Roman" w:hAnsi="Times New Roman" w:cs="Times New Roman"/>
          <w:sz w:val="24"/>
          <w:szCs w:val="24"/>
          <w:lang w:val="uk-UA"/>
        </w:rPr>
        <w:t>арх</w:t>
      </w:r>
      <w:proofErr w:type="gramEnd"/>
      <w:r w:rsidRPr="00AA6FBB">
        <w:rPr>
          <w:rFonts w:ascii="Times New Roman" w:hAnsi="Times New Roman" w:cs="Times New Roman"/>
          <w:sz w:val="24"/>
          <w:szCs w:val="24"/>
          <w:lang w:val="uk-UA"/>
        </w:rPr>
        <w:t>івознавства</w:t>
      </w:r>
      <w:r w:rsidRPr="00AA6FBB">
        <w:rPr>
          <w:rFonts w:ascii="Times New Roman" w:hAnsi="Times New Roman" w:cs="Times New Roman"/>
          <w:sz w:val="24"/>
          <w:szCs w:val="24"/>
        </w:rPr>
        <w:t xml:space="preserve"> помітно зростає в сучасних умовах, коли однією з характерних рис сьогоднішнього світу, тенденцій його розвитку стала гуманізація суспільних відносин, зростання інтересу людей на всіх континентах до історії минулого і глобальних проблем сьогодення. Український народ, відновивши на порозі ХХІ ст. </w:t>
      </w:r>
      <w:proofErr w:type="gramStart"/>
      <w:r w:rsidRPr="00AA6FBB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AA6FBB">
        <w:rPr>
          <w:rFonts w:ascii="Times New Roman" w:hAnsi="Times New Roman" w:cs="Times New Roman"/>
          <w:sz w:val="24"/>
          <w:szCs w:val="24"/>
        </w:rPr>
        <w:t xml:space="preserve"> національну державність, по-новому осмислює усі етапи своєї історії, героїку визвольних змагань, гіркоту катастрофічних втрат, сповнюється вірою у побудову економічно сильної, духовно багатої демократичної України. У вирішенні насущних завдань люди спираються на уроки минулого, шукають моральну </w:t>
      </w:r>
      <w:proofErr w:type="gramStart"/>
      <w:r w:rsidRPr="00AA6FB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A6FBB">
        <w:rPr>
          <w:rFonts w:ascii="Times New Roman" w:hAnsi="Times New Roman" w:cs="Times New Roman"/>
          <w:sz w:val="24"/>
          <w:szCs w:val="24"/>
        </w:rPr>
        <w:t>ідтримку в історичному досвіді своїх предків. Саме тому простежується зростання ролі історичної науки, усіх її галузей, у тому числі й джерелознавства</w:t>
      </w:r>
      <w:r w:rsidRPr="00AA6FBB">
        <w:rPr>
          <w:rFonts w:ascii="Times New Roman" w:hAnsi="Times New Roman" w:cs="Times New Roman"/>
          <w:sz w:val="24"/>
          <w:szCs w:val="24"/>
          <w:lang w:val="uk-UA"/>
        </w:rPr>
        <w:t xml:space="preserve"> та архівознавства</w:t>
      </w:r>
      <w:r w:rsidRPr="00AA6FBB">
        <w:rPr>
          <w:rFonts w:ascii="Times New Roman" w:hAnsi="Times New Roman" w:cs="Times New Roman"/>
          <w:sz w:val="24"/>
          <w:szCs w:val="24"/>
        </w:rPr>
        <w:t>.</w:t>
      </w:r>
    </w:p>
    <w:p w:rsidR="005F4BCC" w:rsidRPr="00AA6FBB" w:rsidRDefault="005F4BCC" w:rsidP="000D52F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 xml:space="preserve">        Історичне джерелознавство</w:t>
      </w:r>
      <w:r w:rsidRPr="00AA6FBB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gramStart"/>
      <w:r w:rsidRPr="00AA6FBB">
        <w:rPr>
          <w:rFonts w:ascii="Times New Roman" w:hAnsi="Times New Roman" w:cs="Times New Roman"/>
          <w:sz w:val="24"/>
          <w:szCs w:val="24"/>
          <w:lang w:val="uk-UA"/>
        </w:rPr>
        <w:t>арх</w:t>
      </w:r>
      <w:proofErr w:type="gramEnd"/>
      <w:r w:rsidRPr="00AA6FBB">
        <w:rPr>
          <w:rFonts w:ascii="Times New Roman" w:hAnsi="Times New Roman" w:cs="Times New Roman"/>
          <w:sz w:val="24"/>
          <w:szCs w:val="24"/>
          <w:lang w:val="uk-UA"/>
        </w:rPr>
        <w:t>івознавство</w:t>
      </w:r>
      <w:r w:rsidRPr="00AA6FBB">
        <w:rPr>
          <w:rFonts w:ascii="Times New Roman" w:hAnsi="Times New Roman" w:cs="Times New Roman"/>
          <w:sz w:val="24"/>
          <w:szCs w:val="24"/>
        </w:rPr>
        <w:t>, як важлив</w:t>
      </w:r>
      <w:r w:rsidRPr="00AA6FB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A6FBB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Pr="00AA6FB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AA6FBB">
        <w:rPr>
          <w:rFonts w:ascii="Times New Roman" w:hAnsi="Times New Roman" w:cs="Times New Roman"/>
          <w:sz w:val="24"/>
          <w:szCs w:val="24"/>
        </w:rPr>
        <w:t xml:space="preserve"> історичної науки, є складною науковою системою. Без розгляду предмету </w:t>
      </w:r>
      <w:r w:rsidRPr="00AA6FBB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AA6FBB">
        <w:rPr>
          <w:rFonts w:ascii="Times New Roman" w:hAnsi="Times New Roman" w:cs="Times New Roman"/>
          <w:sz w:val="24"/>
          <w:szCs w:val="24"/>
        </w:rPr>
        <w:t xml:space="preserve"> об’єкту, </w:t>
      </w:r>
      <w:proofErr w:type="gramStart"/>
      <w:r w:rsidRPr="00AA6FBB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AA6FBB">
        <w:rPr>
          <w:rFonts w:ascii="Times New Roman" w:hAnsi="Times New Roman" w:cs="Times New Roman"/>
          <w:sz w:val="24"/>
          <w:szCs w:val="24"/>
        </w:rPr>
        <w:t xml:space="preserve">ідницьких і дидактичних завдань, основних етапів розвитку, не можна з’ясувати </w:t>
      </w:r>
      <w:r w:rsidRPr="00AA6FBB">
        <w:rPr>
          <w:rFonts w:ascii="Times New Roman" w:hAnsi="Times New Roman" w:cs="Times New Roman"/>
          <w:sz w:val="24"/>
          <w:szCs w:val="24"/>
          <w:lang w:val="uk-UA"/>
        </w:rPr>
        <w:t>їхні</w:t>
      </w:r>
      <w:r w:rsidRPr="00AA6FBB">
        <w:rPr>
          <w:rFonts w:ascii="Times New Roman" w:hAnsi="Times New Roman" w:cs="Times New Roman"/>
          <w:sz w:val="24"/>
          <w:szCs w:val="24"/>
        </w:rPr>
        <w:t xml:space="preserve"> суть як науки і навчальної дисципліни. При вивченні н</w:t>
      </w:r>
      <w:r w:rsidRPr="00AA6FBB">
        <w:rPr>
          <w:rFonts w:ascii="Times New Roman" w:hAnsi="Times New Roman" w:cs="Times New Roman"/>
          <w:sz w:val="24"/>
          <w:szCs w:val="24"/>
          <w:lang w:val="uk-UA"/>
        </w:rPr>
        <w:t>авчальної дисципліни</w:t>
      </w:r>
      <w:r w:rsidRPr="00AA6FBB">
        <w:rPr>
          <w:rFonts w:ascii="Times New Roman" w:hAnsi="Times New Roman" w:cs="Times New Roman"/>
          <w:sz w:val="24"/>
          <w:szCs w:val="24"/>
        </w:rPr>
        <w:t xml:space="preserve"> </w:t>
      </w:r>
      <w:r w:rsidRPr="00AA6FBB">
        <w:rPr>
          <w:rFonts w:ascii="Times New Roman" w:hAnsi="Times New Roman" w:cs="Times New Roman"/>
          <w:color w:val="000000"/>
          <w:sz w:val="24"/>
          <w:szCs w:val="24"/>
        </w:rPr>
        <w:t>“Джерелознавство</w:t>
      </w:r>
      <w:r w:rsidRPr="00AA6F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 </w:t>
      </w:r>
      <w:proofErr w:type="gramStart"/>
      <w:r w:rsidRPr="00AA6FBB">
        <w:rPr>
          <w:rFonts w:ascii="Times New Roman" w:hAnsi="Times New Roman" w:cs="Times New Roman"/>
          <w:color w:val="000000"/>
          <w:sz w:val="24"/>
          <w:szCs w:val="24"/>
          <w:lang w:val="uk-UA"/>
        </w:rPr>
        <w:t>арх</w:t>
      </w:r>
      <w:proofErr w:type="gramEnd"/>
      <w:r w:rsidRPr="00AA6FBB">
        <w:rPr>
          <w:rFonts w:ascii="Times New Roman" w:hAnsi="Times New Roman" w:cs="Times New Roman"/>
          <w:color w:val="000000"/>
          <w:sz w:val="24"/>
          <w:szCs w:val="24"/>
          <w:lang w:val="uk-UA"/>
        </w:rPr>
        <w:t>івознавство</w:t>
      </w:r>
      <w:r w:rsidRPr="00AA6FBB">
        <w:rPr>
          <w:rFonts w:ascii="Times New Roman" w:hAnsi="Times New Roman" w:cs="Times New Roman"/>
          <w:color w:val="000000"/>
          <w:sz w:val="24"/>
          <w:szCs w:val="24"/>
        </w:rPr>
        <w:t xml:space="preserve">” розглядається ряд теоретико-методологічних питань, зокрема таких, як теорія джерела, його природа, зв'язок з історичним фактом, джерельна інформація тощо. Значна увага приділяється сучасним </w:t>
      </w:r>
      <w:proofErr w:type="gramStart"/>
      <w:r w:rsidRPr="00AA6FBB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AA6FBB">
        <w:rPr>
          <w:rFonts w:ascii="Times New Roman" w:hAnsi="Times New Roman" w:cs="Times New Roman"/>
          <w:color w:val="000000"/>
          <w:sz w:val="24"/>
          <w:szCs w:val="24"/>
        </w:rPr>
        <w:t>ідходам до класифікації історичних джерел як дослідницького методу, розгляду найпоширеніших класифікаційних моделей, методиці пошуку, виявлення, аналітичній і синтетичній критиці джерел, способів встановлення їх автентичності, здобуття інформації, перевірки її достовірності.</w:t>
      </w:r>
    </w:p>
    <w:p w:rsidR="005F4BCC" w:rsidRPr="00AA6FBB" w:rsidRDefault="005F4BCC" w:rsidP="000D52F8">
      <w:pPr>
        <w:spacing w:after="0" w:line="240" w:lineRule="auto"/>
        <w:rPr>
          <w:rFonts w:ascii="Times New Roman" w:eastAsia="PetersburgC" w:hAnsi="Times New Roman" w:cs="Times New Roman"/>
          <w:b/>
          <w:sz w:val="24"/>
          <w:szCs w:val="24"/>
          <w:lang w:val="uk-UA"/>
        </w:rPr>
      </w:pPr>
    </w:p>
    <w:p w:rsidR="005F4BCC" w:rsidRDefault="005F4BCC" w:rsidP="000D52F8">
      <w:pPr>
        <w:spacing w:after="0" w:line="240" w:lineRule="auto"/>
        <w:rPr>
          <w:rFonts w:ascii="Times New Roman" w:eastAsia="PetersburgC" w:hAnsi="Times New Roman" w:cs="Times New Roman"/>
          <w:b/>
          <w:sz w:val="24"/>
          <w:szCs w:val="24"/>
          <w:lang w:val="uk-UA"/>
        </w:rPr>
      </w:pPr>
    </w:p>
    <w:p w:rsidR="00AA6FBB" w:rsidRDefault="00AA6FBB" w:rsidP="000D52F8">
      <w:pPr>
        <w:spacing w:after="0" w:line="240" w:lineRule="auto"/>
        <w:rPr>
          <w:rFonts w:ascii="Times New Roman" w:eastAsia="PetersburgC" w:hAnsi="Times New Roman" w:cs="Times New Roman"/>
          <w:b/>
          <w:sz w:val="24"/>
          <w:szCs w:val="24"/>
          <w:lang w:val="uk-UA"/>
        </w:rPr>
      </w:pPr>
    </w:p>
    <w:p w:rsidR="00AA6FBB" w:rsidRDefault="00AA6FBB" w:rsidP="000D52F8">
      <w:pPr>
        <w:spacing w:after="0" w:line="240" w:lineRule="auto"/>
        <w:rPr>
          <w:rFonts w:ascii="Times New Roman" w:eastAsia="PetersburgC" w:hAnsi="Times New Roman" w:cs="Times New Roman"/>
          <w:b/>
          <w:sz w:val="24"/>
          <w:szCs w:val="24"/>
          <w:lang w:val="uk-UA"/>
        </w:rPr>
      </w:pPr>
    </w:p>
    <w:p w:rsidR="00AA6FBB" w:rsidRDefault="00AA6FBB" w:rsidP="000D52F8">
      <w:pPr>
        <w:spacing w:after="0" w:line="240" w:lineRule="auto"/>
        <w:rPr>
          <w:rFonts w:ascii="Times New Roman" w:eastAsia="PetersburgC" w:hAnsi="Times New Roman" w:cs="Times New Roman"/>
          <w:b/>
          <w:sz w:val="24"/>
          <w:szCs w:val="24"/>
          <w:lang w:val="uk-UA"/>
        </w:rPr>
      </w:pPr>
    </w:p>
    <w:p w:rsidR="00AA6FBB" w:rsidRDefault="00AA6FBB" w:rsidP="000D52F8">
      <w:pPr>
        <w:spacing w:after="0" w:line="240" w:lineRule="auto"/>
        <w:rPr>
          <w:rFonts w:ascii="Times New Roman" w:eastAsia="PetersburgC" w:hAnsi="Times New Roman" w:cs="Times New Roman"/>
          <w:b/>
          <w:sz w:val="24"/>
          <w:szCs w:val="24"/>
          <w:lang w:val="uk-UA"/>
        </w:rPr>
      </w:pPr>
    </w:p>
    <w:p w:rsidR="00AA6FBB" w:rsidRDefault="00AA6FBB" w:rsidP="000D52F8">
      <w:pPr>
        <w:spacing w:after="0" w:line="240" w:lineRule="auto"/>
        <w:rPr>
          <w:rFonts w:ascii="Times New Roman" w:eastAsia="PetersburgC" w:hAnsi="Times New Roman" w:cs="Times New Roman"/>
          <w:b/>
          <w:sz w:val="24"/>
          <w:szCs w:val="24"/>
          <w:lang w:val="uk-UA"/>
        </w:rPr>
      </w:pPr>
    </w:p>
    <w:p w:rsidR="00AA6FBB" w:rsidRDefault="00AA6FBB" w:rsidP="000D52F8">
      <w:pPr>
        <w:spacing w:after="0" w:line="240" w:lineRule="auto"/>
        <w:rPr>
          <w:rFonts w:ascii="Times New Roman" w:eastAsia="PetersburgC" w:hAnsi="Times New Roman" w:cs="Times New Roman"/>
          <w:b/>
          <w:sz w:val="24"/>
          <w:szCs w:val="24"/>
          <w:lang w:val="uk-UA"/>
        </w:rPr>
      </w:pPr>
    </w:p>
    <w:p w:rsidR="00AA6FBB" w:rsidRDefault="00AA6FBB" w:rsidP="000D52F8">
      <w:pPr>
        <w:spacing w:after="0" w:line="240" w:lineRule="auto"/>
        <w:rPr>
          <w:rFonts w:ascii="Times New Roman" w:eastAsia="PetersburgC" w:hAnsi="Times New Roman" w:cs="Times New Roman"/>
          <w:b/>
          <w:sz w:val="24"/>
          <w:szCs w:val="24"/>
          <w:lang w:val="uk-UA"/>
        </w:rPr>
      </w:pPr>
    </w:p>
    <w:p w:rsidR="0057379E" w:rsidRDefault="0057379E" w:rsidP="000D52F8">
      <w:pPr>
        <w:spacing w:after="0" w:line="240" w:lineRule="auto"/>
        <w:rPr>
          <w:rFonts w:ascii="Times New Roman" w:eastAsia="PetersburgC" w:hAnsi="Times New Roman" w:cs="Times New Roman"/>
          <w:b/>
          <w:sz w:val="24"/>
          <w:szCs w:val="24"/>
          <w:lang w:val="uk-UA"/>
        </w:rPr>
      </w:pPr>
    </w:p>
    <w:p w:rsidR="0057379E" w:rsidRDefault="0057379E" w:rsidP="000D52F8">
      <w:pPr>
        <w:spacing w:after="0" w:line="240" w:lineRule="auto"/>
        <w:rPr>
          <w:rFonts w:ascii="Times New Roman" w:eastAsia="PetersburgC" w:hAnsi="Times New Roman" w:cs="Times New Roman"/>
          <w:b/>
          <w:sz w:val="24"/>
          <w:szCs w:val="24"/>
          <w:lang w:val="uk-UA"/>
        </w:rPr>
      </w:pPr>
    </w:p>
    <w:p w:rsidR="0057379E" w:rsidRDefault="0057379E" w:rsidP="000D52F8">
      <w:pPr>
        <w:spacing w:after="0" w:line="240" w:lineRule="auto"/>
        <w:rPr>
          <w:rFonts w:ascii="Times New Roman" w:eastAsia="PetersburgC" w:hAnsi="Times New Roman" w:cs="Times New Roman"/>
          <w:b/>
          <w:sz w:val="24"/>
          <w:szCs w:val="24"/>
          <w:lang w:val="uk-UA"/>
        </w:rPr>
      </w:pPr>
    </w:p>
    <w:p w:rsidR="0057379E" w:rsidRDefault="0057379E" w:rsidP="000D52F8">
      <w:pPr>
        <w:spacing w:after="0" w:line="240" w:lineRule="auto"/>
        <w:rPr>
          <w:rFonts w:ascii="Times New Roman" w:eastAsia="PetersburgC" w:hAnsi="Times New Roman" w:cs="Times New Roman"/>
          <w:b/>
          <w:sz w:val="24"/>
          <w:szCs w:val="24"/>
          <w:lang w:val="uk-UA"/>
        </w:rPr>
      </w:pPr>
    </w:p>
    <w:p w:rsidR="0057379E" w:rsidRDefault="0057379E" w:rsidP="000D52F8">
      <w:pPr>
        <w:spacing w:after="0" w:line="240" w:lineRule="auto"/>
        <w:rPr>
          <w:rFonts w:ascii="Times New Roman" w:eastAsia="PetersburgC" w:hAnsi="Times New Roman" w:cs="Times New Roman"/>
          <w:b/>
          <w:sz w:val="24"/>
          <w:szCs w:val="24"/>
          <w:lang w:val="uk-UA"/>
        </w:rPr>
      </w:pPr>
    </w:p>
    <w:p w:rsidR="0057379E" w:rsidRDefault="0057379E" w:rsidP="000D52F8">
      <w:pPr>
        <w:spacing w:after="0" w:line="240" w:lineRule="auto"/>
        <w:rPr>
          <w:rFonts w:ascii="Times New Roman" w:eastAsia="PetersburgC" w:hAnsi="Times New Roman" w:cs="Times New Roman"/>
          <w:b/>
          <w:sz w:val="24"/>
          <w:szCs w:val="24"/>
          <w:lang w:val="uk-UA"/>
        </w:rPr>
      </w:pPr>
    </w:p>
    <w:p w:rsidR="0057379E" w:rsidRDefault="0057379E" w:rsidP="000D52F8">
      <w:pPr>
        <w:spacing w:after="0" w:line="240" w:lineRule="auto"/>
        <w:rPr>
          <w:rFonts w:ascii="Times New Roman" w:eastAsia="PetersburgC" w:hAnsi="Times New Roman" w:cs="Times New Roman"/>
          <w:b/>
          <w:sz w:val="24"/>
          <w:szCs w:val="24"/>
          <w:lang w:val="uk-UA"/>
        </w:rPr>
      </w:pPr>
    </w:p>
    <w:p w:rsidR="0057379E" w:rsidRDefault="0057379E" w:rsidP="000D52F8">
      <w:pPr>
        <w:spacing w:after="0" w:line="240" w:lineRule="auto"/>
        <w:rPr>
          <w:rFonts w:ascii="Times New Roman" w:eastAsia="PetersburgC" w:hAnsi="Times New Roman" w:cs="Times New Roman"/>
          <w:b/>
          <w:sz w:val="24"/>
          <w:szCs w:val="24"/>
          <w:lang w:val="uk-UA"/>
        </w:rPr>
      </w:pPr>
    </w:p>
    <w:p w:rsidR="0057379E" w:rsidRDefault="0057379E" w:rsidP="000D52F8">
      <w:pPr>
        <w:spacing w:after="0" w:line="240" w:lineRule="auto"/>
        <w:rPr>
          <w:rFonts w:ascii="Times New Roman" w:eastAsia="PetersburgC" w:hAnsi="Times New Roman" w:cs="Times New Roman"/>
          <w:b/>
          <w:sz w:val="24"/>
          <w:szCs w:val="24"/>
          <w:lang w:val="uk-UA"/>
        </w:rPr>
      </w:pPr>
    </w:p>
    <w:p w:rsidR="0057379E" w:rsidRPr="00AA6FBB" w:rsidRDefault="0057379E" w:rsidP="000D52F8">
      <w:pPr>
        <w:spacing w:after="0" w:line="240" w:lineRule="auto"/>
        <w:rPr>
          <w:rFonts w:ascii="Times New Roman" w:eastAsia="PetersburgC" w:hAnsi="Times New Roman" w:cs="Times New Roman"/>
          <w:b/>
          <w:sz w:val="24"/>
          <w:szCs w:val="24"/>
          <w:lang w:val="uk-UA"/>
        </w:rPr>
      </w:pPr>
    </w:p>
    <w:p w:rsidR="005F4BCC" w:rsidRDefault="005F4BCC" w:rsidP="000D52F8">
      <w:pPr>
        <w:spacing w:after="0" w:line="240" w:lineRule="auto"/>
        <w:rPr>
          <w:rFonts w:ascii="Times New Roman" w:eastAsia="PetersburgC" w:hAnsi="Times New Roman" w:cs="Times New Roman"/>
          <w:b/>
          <w:sz w:val="24"/>
          <w:szCs w:val="24"/>
          <w:lang w:val="uk-UA"/>
        </w:rPr>
      </w:pPr>
    </w:p>
    <w:p w:rsidR="0057379E" w:rsidRDefault="0057379E" w:rsidP="000D52F8">
      <w:pPr>
        <w:spacing w:after="0" w:line="240" w:lineRule="auto"/>
        <w:rPr>
          <w:rFonts w:ascii="Times New Roman" w:eastAsia="PetersburgC" w:hAnsi="Times New Roman" w:cs="Times New Roman"/>
          <w:b/>
          <w:sz w:val="24"/>
          <w:szCs w:val="24"/>
          <w:lang w:val="uk-UA"/>
        </w:rPr>
      </w:pPr>
    </w:p>
    <w:p w:rsidR="0057379E" w:rsidRDefault="0057379E" w:rsidP="000D52F8">
      <w:pPr>
        <w:spacing w:after="0" w:line="240" w:lineRule="auto"/>
        <w:rPr>
          <w:rFonts w:ascii="Times New Roman" w:eastAsia="PetersburgC" w:hAnsi="Times New Roman" w:cs="Times New Roman"/>
          <w:b/>
          <w:sz w:val="24"/>
          <w:szCs w:val="24"/>
          <w:lang w:val="uk-UA"/>
        </w:rPr>
      </w:pPr>
    </w:p>
    <w:p w:rsidR="0057379E" w:rsidRDefault="0057379E" w:rsidP="000D52F8">
      <w:pPr>
        <w:spacing w:after="0" w:line="240" w:lineRule="auto"/>
        <w:rPr>
          <w:rFonts w:ascii="Times New Roman" w:eastAsia="PetersburgC" w:hAnsi="Times New Roman" w:cs="Times New Roman"/>
          <w:b/>
          <w:sz w:val="24"/>
          <w:szCs w:val="24"/>
          <w:lang w:val="uk-UA"/>
        </w:rPr>
      </w:pPr>
    </w:p>
    <w:p w:rsidR="0057379E" w:rsidRDefault="0057379E" w:rsidP="000D52F8">
      <w:pPr>
        <w:spacing w:after="0" w:line="240" w:lineRule="auto"/>
        <w:rPr>
          <w:rFonts w:ascii="Times New Roman" w:eastAsia="PetersburgC" w:hAnsi="Times New Roman" w:cs="Times New Roman"/>
          <w:b/>
          <w:sz w:val="24"/>
          <w:szCs w:val="24"/>
          <w:lang w:val="uk-UA"/>
        </w:rPr>
      </w:pPr>
    </w:p>
    <w:p w:rsidR="0057379E" w:rsidRDefault="0057379E" w:rsidP="000D52F8">
      <w:pPr>
        <w:spacing w:after="0" w:line="240" w:lineRule="auto"/>
        <w:rPr>
          <w:rFonts w:ascii="Times New Roman" w:eastAsia="PetersburgC" w:hAnsi="Times New Roman" w:cs="Times New Roman"/>
          <w:b/>
          <w:sz w:val="24"/>
          <w:szCs w:val="24"/>
          <w:lang w:val="uk-UA"/>
        </w:rPr>
      </w:pPr>
    </w:p>
    <w:p w:rsidR="0057379E" w:rsidRDefault="0057379E" w:rsidP="000D52F8">
      <w:pPr>
        <w:spacing w:after="0" w:line="240" w:lineRule="auto"/>
        <w:rPr>
          <w:rFonts w:ascii="Times New Roman" w:eastAsia="PetersburgC" w:hAnsi="Times New Roman" w:cs="Times New Roman"/>
          <w:b/>
          <w:sz w:val="24"/>
          <w:szCs w:val="24"/>
          <w:lang w:val="uk-UA"/>
        </w:rPr>
      </w:pPr>
    </w:p>
    <w:p w:rsidR="0057379E" w:rsidRDefault="0057379E" w:rsidP="000D52F8">
      <w:pPr>
        <w:spacing w:after="0" w:line="240" w:lineRule="auto"/>
        <w:rPr>
          <w:rFonts w:ascii="Times New Roman" w:eastAsia="PetersburgC" w:hAnsi="Times New Roman" w:cs="Times New Roman"/>
          <w:b/>
          <w:sz w:val="24"/>
          <w:szCs w:val="24"/>
          <w:lang w:val="uk-UA"/>
        </w:rPr>
      </w:pPr>
    </w:p>
    <w:p w:rsidR="005F4BCC" w:rsidRPr="00AA6FBB" w:rsidRDefault="005F4BCC" w:rsidP="000D52F8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PetersburgC" w:hAnsi="Times New Roman" w:cs="Times New Roman"/>
          <w:b/>
          <w:sz w:val="24"/>
          <w:szCs w:val="24"/>
          <w:lang w:val="uk-UA"/>
        </w:rPr>
      </w:pPr>
      <w:r w:rsidRPr="00AA6FBB">
        <w:rPr>
          <w:rFonts w:ascii="Times New Roman" w:eastAsia="PetersburgC" w:hAnsi="Times New Roman" w:cs="Times New Roman"/>
          <w:b/>
          <w:sz w:val="24"/>
          <w:szCs w:val="24"/>
          <w:lang w:val="uk-UA"/>
        </w:rPr>
        <w:lastRenderedPageBreak/>
        <w:t>ПОЯСНЮВАЛЬНА ЗАПИСКА</w:t>
      </w:r>
    </w:p>
    <w:p w:rsidR="005F4BCC" w:rsidRPr="00AA6FBB" w:rsidRDefault="005F4BCC" w:rsidP="000D5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PetersburgC" w:hAnsi="Times New Roman" w:cs="Times New Roman"/>
          <w:sz w:val="24"/>
          <w:szCs w:val="24"/>
          <w:lang w:val="uk-UA"/>
        </w:rPr>
      </w:pPr>
      <w:r w:rsidRPr="00AA6FBB">
        <w:rPr>
          <w:rFonts w:ascii="Times New Roman" w:eastAsia="PetersburgC" w:hAnsi="Times New Roman" w:cs="Times New Roman"/>
          <w:sz w:val="24"/>
          <w:szCs w:val="24"/>
          <w:lang w:val="uk-UA"/>
        </w:rPr>
        <w:t>Однією із важливих складових вивчення джерелознавства і архівознавства у сучасній вищій школі є самостійна робота студентів. Під час навчального процесу вона сприяє активізації засвоєння студентом знань та їх реалізації, а також формує вміння навчатися і потяг до наукової роботи. Самостійна робота є основним засобом набуття знань у вільний від занять час.</w:t>
      </w:r>
    </w:p>
    <w:p w:rsidR="005F4BCC" w:rsidRPr="00AA6FBB" w:rsidRDefault="005F4BCC" w:rsidP="000D5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PetersburgC" w:hAnsi="Times New Roman" w:cs="Times New Roman"/>
          <w:sz w:val="24"/>
          <w:szCs w:val="24"/>
          <w:lang w:val="uk-UA"/>
        </w:rPr>
      </w:pPr>
      <w:r w:rsidRPr="00AA6FBB">
        <w:rPr>
          <w:rFonts w:ascii="Times New Roman" w:eastAsia="PetersburgC" w:hAnsi="Times New Roman" w:cs="Times New Roman"/>
          <w:sz w:val="24"/>
          <w:szCs w:val="24"/>
          <w:lang w:val="uk-UA"/>
        </w:rPr>
        <w:t>Мета самостійної роботи – сприяти якнайглибшому засвоєнню студентами знань з дисципліни “Джерелознавство</w:t>
      </w:r>
      <w:r w:rsidR="00090AFA" w:rsidRPr="00AA6FBB">
        <w:rPr>
          <w:rFonts w:ascii="Times New Roman" w:eastAsia="PetersburgC" w:hAnsi="Times New Roman" w:cs="Times New Roman"/>
          <w:sz w:val="24"/>
          <w:szCs w:val="24"/>
          <w:lang w:val="uk-UA"/>
        </w:rPr>
        <w:t xml:space="preserve"> і архівознавство</w:t>
      </w:r>
      <w:r w:rsidRPr="00AA6FBB">
        <w:rPr>
          <w:rFonts w:ascii="Times New Roman" w:eastAsia="PetersburgC" w:hAnsi="Times New Roman" w:cs="Times New Roman"/>
          <w:sz w:val="24"/>
          <w:szCs w:val="24"/>
          <w:lang w:val="uk-UA"/>
        </w:rPr>
        <w:t>”, ознайомити їх з основним понятійно-категоріальним апаратом.</w:t>
      </w:r>
    </w:p>
    <w:p w:rsidR="005F4BCC" w:rsidRPr="00AA6FBB" w:rsidRDefault="005F4BCC" w:rsidP="000D5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PetersburgC" w:hAnsi="Times New Roman" w:cs="Times New Roman"/>
          <w:sz w:val="24"/>
          <w:szCs w:val="24"/>
          <w:lang w:val="uk-UA"/>
        </w:rPr>
      </w:pPr>
      <w:r w:rsidRPr="00AA6FBB">
        <w:rPr>
          <w:rFonts w:ascii="Times New Roman" w:eastAsia="PetersburgC" w:hAnsi="Times New Roman" w:cs="Times New Roman"/>
          <w:sz w:val="24"/>
          <w:szCs w:val="24"/>
          <w:lang w:val="uk-UA"/>
        </w:rPr>
        <w:t>Методичні рекомендації щодо забезпечення самостійної роботи дають можливість студентам глибше ознайомитися з темами або окремими питаннями, які не були винесені на лекційні або семінарські заняття. Вони передбачають опанування в повному обсязі навчальної програми та формуванню самостійності як особистісної риси та важливої професійної якості, сутність якої полягає в умінні систематизувати, планувати та контролювати власну діяльність.</w:t>
      </w:r>
    </w:p>
    <w:p w:rsidR="005F4BCC" w:rsidRPr="00AA6FBB" w:rsidRDefault="005F4BCC" w:rsidP="000D5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PetersburgC" w:hAnsi="Times New Roman" w:cs="Times New Roman"/>
          <w:sz w:val="24"/>
          <w:szCs w:val="24"/>
          <w:lang w:val="uk-UA"/>
        </w:rPr>
      </w:pPr>
      <w:r w:rsidRPr="00AA6FBB">
        <w:rPr>
          <w:rFonts w:ascii="Times New Roman" w:eastAsia="PetersburgC" w:hAnsi="Times New Roman" w:cs="Times New Roman"/>
          <w:sz w:val="24"/>
          <w:szCs w:val="24"/>
          <w:lang w:val="uk-UA"/>
        </w:rPr>
        <w:t>Завданням самостійної роботи студентів є засвоєння певних знань, умінь, навичок, закріплення та систематизація здобутих знань, їх застосування при виконанні практичних завдань та наукових робіт, а також виявлення прогалин у системі знань із предмета.</w:t>
      </w:r>
    </w:p>
    <w:p w:rsidR="005F4BCC" w:rsidRPr="00AA6FBB" w:rsidRDefault="005F4BCC" w:rsidP="000D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4"/>
          <w:szCs w:val="24"/>
          <w:lang w:val="uk-UA"/>
        </w:rPr>
      </w:pPr>
      <w:r w:rsidRPr="00AA6FBB">
        <w:rPr>
          <w:rFonts w:ascii="Times New Roman" w:eastAsia="PetersburgC" w:hAnsi="Times New Roman" w:cs="Times New Roman"/>
          <w:sz w:val="24"/>
          <w:szCs w:val="24"/>
          <w:lang w:val="uk-UA"/>
        </w:rPr>
        <w:t xml:space="preserve">        Самостійна робота студентів з дисципліни “Джерелознавство</w:t>
      </w:r>
      <w:r w:rsidR="00090AFA" w:rsidRPr="00AA6FBB">
        <w:rPr>
          <w:rFonts w:ascii="Times New Roman" w:eastAsia="PetersburgC" w:hAnsi="Times New Roman" w:cs="Times New Roman"/>
          <w:sz w:val="24"/>
          <w:szCs w:val="24"/>
          <w:lang w:val="uk-UA"/>
        </w:rPr>
        <w:t xml:space="preserve"> і архівознавство” становить приблизно 2/3</w:t>
      </w:r>
      <w:r w:rsidRPr="00AA6FBB">
        <w:rPr>
          <w:rFonts w:ascii="Times New Roman" w:eastAsia="PetersburgC" w:hAnsi="Times New Roman" w:cs="Times New Roman"/>
          <w:sz w:val="24"/>
          <w:szCs w:val="24"/>
          <w:lang w:val="uk-UA"/>
        </w:rPr>
        <w:t xml:space="preserve"> часу, необхідного для виконання основної освітньої програми з урахуванням рекомендацій Міністерства освіти та науки України щодо кількості годин аудиторних занять на тиждень. Зміст самостійної роботи визначається навчальною програмою дисципліни, методичними матеріалами, завданнями викладача.</w:t>
      </w:r>
    </w:p>
    <w:p w:rsidR="005F4BCC" w:rsidRPr="00AA6FBB" w:rsidRDefault="005F4BCC" w:rsidP="000D52F8">
      <w:pPr>
        <w:pStyle w:val="a3"/>
        <w:spacing w:after="0"/>
        <w:ind w:left="0"/>
        <w:jc w:val="both"/>
        <w:rPr>
          <w:b/>
          <w:color w:val="000000"/>
          <w:lang w:val="uk-UA"/>
        </w:rPr>
      </w:pPr>
      <w:r w:rsidRPr="00AA6FBB">
        <w:rPr>
          <w:rFonts w:eastAsia="PetersburgC"/>
          <w:lang w:val="uk-UA"/>
        </w:rPr>
        <w:t xml:space="preserve">         У ході вивчення дисципліни студенти знайомляться з теоретико-методологічними засадами, предметом, об’єктом, метою, завданням та функціями навчального курсу. С</w:t>
      </w:r>
      <w:r w:rsidRPr="00AA6FBB">
        <w:rPr>
          <w:color w:val="000000"/>
          <w:lang w:val="uk-UA"/>
        </w:rPr>
        <w:t>пираючись на основні методологічні принципи  джерелознавства, студенти вивчають</w:t>
      </w:r>
      <w:r w:rsidRPr="00AA6FBB">
        <w:rPr>
          <w:lang w:val="uk-UA"/>
        </w:rPr>
        <w:t xml:space="preserve"> специфіку історичного джерела, аспекти об’єктивності та суб’єктивності джерела, знайомляться  з с</w:t>
      </w:r>
      <w:r w:rsidRPr="00AA6FBB">
        <w:t>учасни</w:t>
      </w:r>
      <w:r w:rsidRPr="00AA6FBB">
        <w:rPr>
          <w:lang w:val="uk-UA"/>
        </w:rPr>
        <w:t>м</w:t>
      </w:r>
      <w:r w:rsidRPr="00AA6FBB">
        <w:t xml:space="preserve"> стан</w:t>
      </w:r>
      <w:r w:rsidRPr="00AA6FBB">
        <w:rPr>
          <w:lang w:val="uk-UA"/>
        </w:rPr>
        <w:t>ом</w:t>
      </w:r>
      <w:r w:rsidRPr="00AA6FBB">
        <w:t xml:space="preserve"> і напрямк</w:t>
      </w:r>
      <w:r w:rsidRPr="00AA6FBB">
        <w:rPr>
          <w:lang w:val="uk-UA"/>
        </w:rPr>
        <w:t>ами</w:t>
      </w:r>
      <w:r w:rsidRPr="00AA6FBB">
        <w:t xml:space="preserve"> подальшого розвитку.</w:t>
      </w:r>
      <w:r w:rsidRPr="00AA6FBB">
        <w:rPr>
          <w:rFonts w:eastAsia="PetersburgC"/>
          <w:lang w:val="uk-UA"/>
        </w:rPr>
        <w:t xml:space="preserve"> </w:t>
      </w:r>
      <w:r w:rsidRPr="00AA6FBB">
        <w:rPr>
          <w:color w:val="000000"/>
          <w:lang w:val="uk-UA"/>
        </w:rPr>
        <w:t>В процесі викладання дисципліни в студентів повинно формуватися творче мислення та вміння самостійно аналізувати, комплексно вивчати та об’єктивно висвітлювати події та явища минулого, давати їм оцінку.</w:t>
      </w:r>
    </w:p>
    <w:p w:rsidR="005F4BCC" w:rsidRPr="00AA6FBB" w:rsidRDefault="005F4BCC" w:rsidP="000D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4"/>
          <w:szCs w:val="24"/>
          <w:lang w:val="uk-UA"/>
        </w:rPr>
      </w:pPr>
      <w:r w:rsidRPr="00AA6FBB">
        <w:rPr>
          <w:rFonts w:ascii="Times New Roman" w:eastAsia="PetersburgC" w:hAnsi="Times New Roman" w:cs="Times New Roman"/>
          <w:sz w:val="24"/>
          <w:szCs w:val="24"/>
          <w:lang w:val="uk-UA"/>
        </w:rPr>
        <w:t>Загалом виконання зазначених аспектів дає можливість студентам:</w:t>
      </w:r>
    </w:p>
    <w:p w:rsidR="00090AFA" w:rsidRPr="00AA6FBB" w:rsidRDefault="00090AFA" w:rsidP="000D52F8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A6FBB">
        <w:rPr>
          <w:rFonts w:ascii="Times New Roman" w:hAnsi="Times New Roman"/>
          <w:b/>
          <w:bCs/>
          <w:i/>
          <w:iCs/>
          <w:sz w:val="24"/>
          <w:szCs w:val="24"/>
        </w:rPr>
        <w:t>знати</w:t>
      </w:r>
      <w:proofErr w:type="gramStart"/>
      <w:r w:rsidRPr="00AA6FBB">
        <w:rPr>
          <w:rFonts w:ascii="Times New Roman" w:hAnsi="Times New Roman"/>
          <w:b/>
          <w:bCs/>
          <w:i/>
          <w:iCs/>
          <w:sz w:val="24"/>
          <w:szCs w:val="24"/>
        </w:rPr>
        <w:t xml:space="preserve"> :</w:t>
      </w:r>
      <w:proofErr w:type="gramEnd"/>
    </w:p>
    <w:p w:rsidR="00090AFA" w:rsidRPr="00AA6FBB" w:rsidRDefault="00090AFA" w:rsidP="000D52F8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FBB">
        <w:rPr>
          <w:rFonts w:ascii="Times New Roman" w:hAnsi="Times New Roman"/>
          <w:color w:val="000000"/>
          <w:sz w:val="24"/>
          <w:szCs w:val="24"/>
        </w:rPr>
        <w:t>предмет, методи і структуру джерелознавства;</w:t>
      </w:r>
    </w:p>
    <w:p w:rsidR="00090AFA" w:rsidRPr="00AA6FBB" w:rsidRDefault="00090AFA" w:rsidP="000D52F8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AA6FBB">
        <w:rPr>
          <w:rFonts w:ascii="Times New Roman" w:hAnsi="Times New Roman"/>
          <w:color w:val="000000"/>
          <w:sz w:val="24"/>
          <w:szCs w:val="24"/>
        </w:rPr>
        <w:t>теоретико-методолог</w:t>
      </w:r>
      <w:proofErr w:type="gramEnd"/>
      <w:r w:rsidRPr="00AA6FBB">
        <w:rPr>
          <w:rFonts w:ascii="Times New Roman" w:hAnsi="Times New Roman"/>
          <w:color w:val="000000"/>
          <w:sz w:val="24"/>
          <w:szCs w:val="24"/>
        </w:rPr>
        <w:t>ічні і методичні проблеми;</w:t>
      </w:r>
    </w:p>
    <w:p w:rsidR="00090AFA" w:rsidRPr="00AA6FBB" w:rsidRDefault="00090AFA" w:rsidP="000D52F8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AA6FBB">
        <w:rPr>
          <w:rFonts w:ascii="Times New Roman" w:hAnsi="Times New Roman"/>
          <w:color w:val="000000"/>
          <w:sz w:val="24"/>
          <w:szCs w:val="24"/>
        </w:rPr>
        <w:t>теорію джерела, його природу та інформативні можливості;</w:t>
      </w:r>
    </w:p>
    <w:p w:rsidR="00090AFA" w:rsidRPr="00AA6FBB" w:rsidRDefault="00090AFA" w:rsidP="000D52F8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AA6FBB">
        <w:rPr>
          <w:rFonts w:ascii="Times New Roman" w:hAnsi="Times New Roman"/>
          <w:color w:val="000000"/>
          <w:sz w:val="24"/>
          <w:szCs w:val="24"/>
        </w:rPr>
        <w:t>класифікацію історичних джерел;</w:t>
      </w:r>
    </w:p>
    <w:p w:rsidR="00090AFA" w:rsidRPr="00AA6FBB" w:rsidRDefault="00090AFA" w:rsidP="000D52F8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AA6FBB">
        <w:rPr>
          <w:rFonts w:ascii="Times New Roman" w:hAnsi="Times New Roman"/>
          <w:color w:val="000000"/>
          <w:sz w:val="24"/>
          <w:szCs w:val="24"/>
        </w:rPr>
        <w:t xml:space="preserve">методику й основні етапи опрацювання та використання джерел у наукових </w:t>
      </w:r>
      <w:proofErr w:type="gramStart"/>
      <w:r w:rsidRPr="00AA6FBB">
        <w:rPr>
          <w:rFonts w:ascii="Times New Roman" w:hAnsi="Times New Roman"/>
          <w:color w:val="000000"/>
          <w:sz w:val="24"/>
          <w:szCs w:val="24"/>
        </w:rPr>
        <w:t>досл</w:t>
      </w:r>
      <w:proofErr w:type="gramEnd"/>
      <w:r w:rsidRPr="00AA6FBB">
        <w:rPr>
          <w:rFonts w:ascii="Times New Roman" w:hAnsi="Times New Roman"/>
          <w:color w:val="000000"/>
          <w:sz w:val="24"/>
          <w:szCs w:val="24"/>
        </w:rPr>
        <w:t>ідженнях і педагогічній практиці.</w:t>
      </w:r>
    </w:p>
    <w:p w:rsidR="00090AFA" w:rsidRPr="00AA6FBB" w:rsidRDefault="00090AFA" w:rsidP="000D52F8">
      <w:pPr>
        <w:spacing w:line="240" w:lineRule="auto"/>
        <w:ind w:firstLine="52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6F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вміти: </w:t>
      </w:r>
    </w:p>
    <w:p w:rsidR="00090AFA" w:rsidRPr="00AA6FBB" w:rsidRDefault="00090AFA" w:rsidP="000D52F8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FBB">
        <w:rPr>
          <w:rFonts w:ascii="Times New Roman" w:hAnsi="Times New Roman"/>
          <w:color w:val="000000"/>
          <w:sz w:val="24"/>
          <w:szCs w:val="24"/>
        </w:rPr>
        <w:t xml:space="preserve">вести самостійний пошук джерел в установах Національного </w:t>
      </w:r>
      <w:proofErr w:type="gramStart"/>
      <w:r w:rsidRPr="00AA6FBB">
        <w:rPr>
          <w:rFonts w:ascii="Times New Roman" w:hAnsi="Times New Roman"/>
          <w:color w:val="000000"/>
          <w:sz w:val="24"/>
          <w:szCs w:val="24"/>
        </w:rPr>
        <w:t>арх</w:t>
      </w:r>
      <w:proofErr w:type="gramEnd"/>
      <w:r w:rsidRPr="00AA6FBB">
        <w:rPr>
          <w:rFonts w:ascii="Times New Roman" w:hAnsi="Times New Roman"/>
          <w:color w:val="000000"/>
          <w:sz w:val="24"/>
          <w:szCs w:val="24"/>
        </w:rPr>
        <w:t>івного фонду України, бібліотеках, музеях тощо;</w:t>
      </w:r>
    </w:p>
    <w:p w:rsidR="00090AFA" w:rsidRPr="00AA6FBB" w:rsidRDefault="00090AFA" w:rsidP="000D52F8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FBB">
        <w:rPr>
          <w:rFonts w:ascii="Times New Roman" w:hAnsi="Times New Roman"/>
          <w:color w:val="000000"/>
          <w:sz w:val="24"/>
          <w:szCs w:val="24"/>
        </w:rPr>
        <w:t xml:space="preserve">здійснювати самостійний критичний та аргументований аналіз джерельних (документальних) </w:t>
      </w:r>
      <w:proofErr w:type="gramStart"/>
      <w:r w:rsidRPr="00AA6FBB">
        <w:rPr>
          <w:rFonts w:ascii="Times New Roman" w:hAnsi="Times New Roman"/>
          <w:color w:val="000000"/>
          <w:sz w:val="24"/>
          <w:szCs w:val="24"/>
        </w:rPr>
        <w:t>матер</w:t>
      </w:r>
      <w:proofErr w:type="gramEnd"/>
      <w:r w:rsidRPr="00AA6FBB">
        <w:rPr>
          <w:rFonts w:ascii="Times New Roman" w:hAnsi="Times New Roman"/>
          <w:color w:val="000000"/>
          <w:sz w:val="24"/>
          <w:szCs w:val="24"/>
        </w:rPr>
        <w:t>іалів;</w:t>
      </w:r>
    </w:p>
    <w:p w:rsidR="00090AFA" w:rsidRPr="00AA6FBB" w:rsidRDefault="00090AFA" w:rsidP="000D52F8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FBB">
        <w:rPr>
          <w:rFonts w:ascii="Times New Roman" w:hAnsi="Times New Roman"/>
          <w:color w:val="000000"/>
          <w:sz w:val="24"/>
          <w:szCs w:val="24"/>
        </w:rPr>
        <w:t xml:space="preserve">застосовувати фактологічний </w:t>
      </w:r>
      <w:proofErr w:type="gramStart"/>
      <w:r w:rsidRPr="00AA6FBB">
        <w:rPr>
          <w:rFonts w:ascii="Times New Roman" w:hAnsi="Times New Roman"/>
          <w:color w:val="000000"/>
          <w:sz w:val="24"/>
          <w:szCs w:val="24"/>
        </w:rPr>
        <w:t>матер</w:t>
      </w:r>
      <w:proofErr w:type="gramEnd"/>
      <w:r w:rsidRPr="00AA6FBB">
        <w:rPr>
          <w:rFonts w:ascii="Times New Roman" w:hAnsi="Times New Roman"/>
          <w:color w:val="000000"/>
          <w:sz w:val="24"/>
          <w:szCs w:val="24"/>
        </w:rPr>
        <w:t>іал і загальноприйняті критерії оцінки для ідентифікації подій з історії;</w:t>
      </w:r>
    </w:p>
    <w:p w:rsidR="00090AFA" w:rsidRPr="00AA6FBB" w:rsidRDefault="00090AFA" w:rsidP="000D52F8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FBB">
        <w:rPr>
          <w:rFonts w:ascii="Times New Roman" w:hAnsi="Times New Roman"/>
          <w:color w:val="000000"/>
          <w:sz w:val="24"/>
          <w:szCs w:val="24"/>
        </w:rPr>
        <w:t>виокремлювати головні етапи формування історичних джерел (</w:t>
      </w:r>
      <w:proofErr w:type="gramStart"/>
      <w:r w:rsidRPr="00AA6FBB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AA6FB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A6FBB">
        <w:rPr>
          <w:rFonts w:ascii="Times New Roman" w:hAnsi="Times New Roman"/>
          <w:color w:val="000000"/>
          <w:sz w:val="24"/>
          <w:szCs w:val="24"/>
        </w:rPr>
        <w:t>хронолог</w:t>
      </w:r>
      <w:proofErr w:type="gramEnd"/>
      <w:r w:rsidRPr="00AA6FBB">
        <w:rPr>
          <w:rFonts w:ascii="Times New Roman" w:hAnsi="Times New Roman"/>
          <w:color w:val="000000"/>
          <w:sz w:val="24"/>
          <w:szCs w:val="24"/>
        </w:rPr>
        <w:t>ічним принципом);</w:t>
      </w:r>
    </w:p>
    <w:p w:rsidR="00090AFA" w:rsidRPr="00AA6FBB" w:rsidRDefault="00090AFA" w:rsidP="000D52F8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6FBB">
        <w:rPr>
          <w:rFonts w:ascii="Times New Roman" w:hAnsi="Times New Roman"/>
          <w:color w:val="000000"/>
          <w:sz w:val="24"/>
          <w:szCs w:val="24"/>
        </w:rPr>
        <w:t>застосовувати на практиці набуті знання при написанні курсових, бакалаврських і дипломних робіт, проведенні історико-краєзнавчої та наукової роботи.</w:t>
      </w:r>
    </w:p>
    <w:p w:rsidR="005F4BCC" w:rsidRPr="00AA6FBB" w:rsidRDefault="005F4BCC" w:rsidP="000D5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F4BCC" w:rsidRPr="00AA6FBB" w:rsidRDefault="005F4BCC" w:rsidP="000D5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PetersburgC" w:hAnsi="Times New Roman" w:cs="Times New Roman"/>
          <w:b/>
          <w:iCs/>
          <w:sz w:val="24"/>
          <w:szCs w:val="24"/>
          <w:lang w:val="uk-UA"/>
        </w:rPr>
      </w:pPr>
      <w:r w:rsidRPr="00AA6FBB">
        <w:rPr>
          <w:rFonts w:ascii="Times New Roman" w:eastAsia="PetersburgC" w:hAnsi="Times New Roman" w:cs="Times New Roman"/>
          <w:b/>
          <w:iCs/>
          <w:sz w:val="24"/>
          <w:szCs w:val="24"/>
          <w:u w:val="single"/>
          <w:lang w:val="uk-UA"/>
        </w:rPr>
        <w:t>Простежити</w:t>
      </w:r>
      <w:r w:rsidRPr="00AA6FBB">
        <w:rPr>
          <w:rFonts w:ascii="Times New Roman" w:eastAsia="PetersburgC" w:hAnsi="Times New Roman" w:cs="Times New Roman"/>
          <w:b/>
          <w:iCs/>
          <w:sz w:val="24"/>
          <w:szCs w:val="24"/>
          <w:lang w:val="uk-UA"/>
        </w:rPr>
        <w:t>:</w:t>
      </w:r>
    </w:p>
    <w:p w:rsidR="005F4BCC" w:rsidRPr="00AA6FBB" w:rsidRDefault="00090AFA" w:rsidP="000D5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PetersburgC" w:hAnsi="Times New Roman" w:cs="Times New Roman"/>
          <w:sz w:val="24"/>
          <w:szCs w:val="24"/>
          <w:lang w:val="uk-UA"/>
        </w:rPr>
      </w:pPr>
      <w:r w:rsidRPr="00AA6FBB">
        <w:rPr>
          <w:rFonts w:ascii="Times New Roman" w:eastAsia="PetersburgC" w:hAnsi="Times New Roman" w:cs="Times New Roman"/>
          <w:sz w:val="24"/>
          <w:szCs w:val="24"/>
          <w:lang w:val="uk-UA"/>
        </w:rPr>
        <w:lastRenderedPageBreak/>
        <w:t>• зв’язок дисципліни джерелознавства</w:t>
      </w:r>
      <w:r w:rsidR="005F4BCC" w:rsidRPr="00AA6FBB">
        <w:rPr>
          <w:rFonts w:ascii="Times New Roman" w:eastAsia="PetersburgC" w:hAnsi="Times New Roman" w:cs="Times New Roman"/>
          <w:sz w:val="24"/>
          <w:szCs w:val="24"/>
          <w:lang w:val="uk-UA"/>
        </w:rPr>
        <w:t xml:space="preserve"> </w:t>
      </w:r>
      <w:r w:rsidRPr="00AA6FBB">
        <w:rPr>
          <w:rFonts w:ascii="Times New Roman" w:eastAsia="PetersburgC" w:hAnsi="Times New Roman" w:cs="Times New Roman"/>
          <w:sz w:val="24"/>
          <w:szCs w:val="24"/>
          <w:lang w:val="uk-UA"/>
        </w:rPr>
        <w:t>і архівознавства з</w:t>
      </w:r>
      <w:r w:rsidR="005F4BCC" w:rsidRPr="00AA6FBB">
        <w:rPr>
          <w:rFonts w:ascii="Times New Roman" w:eastAsia="PetersburgC" w:hAnsi="Times New Roman" w:cs="Times New Roman"/>
          <w:sz w:val="24"/>
          <w:szCs w:val="24"/>
          <w:lang w:val="uk-UA"/>
        </w:rPr>
        <w:t xml:space="preserve"> етнографією, історією, археологією, культурою, фольклористикою, статистикою, спеціальними історичними дисциплінами.</w:t>
      </w:r>
    </w:p>
    <w:p w:rsidR="005F4BCC" w:rsidRPr="00AA6FBB" w:rsidRDefault="005F4BCC" w:rsidP="000D5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PetersburgC" w:hAnsi="Times New Roman" w:cs="Times New Roman"/>
          <w:b/>
          <w:iCs/>
          <w:sz w:val="24"/>
          <w:szCs w:val="24"/>
          <w:lang w:val="uk-UA"/>
        </w:rPr>
      </w:pPr>
      <w:r w:rsidRPr="00AA6FBB">
        <w:rPr>
          <w:rFonts w:ascii="Times New Roman" w:eastAsia="PetersburgC" w:hAnsi="Times New Roman" w:cs="Times New Roman"/>
          <w:b/>
          <w:iCs/>
          <w:sz w:val="24"/>
          <w:szCs w:val="24"/>
          <w:u w:val="single"/>
          <w:lang w:val="uk-UA"/>
        </w:rPr>
        <w:t>Встановити</w:t>
      </w:r>
      <w:r w:rsidRPr="00AA6FBB">
        <w:rPr>
          <w:rFonts w:ascii="Times New Roman" w:eastAsia="PetersburgC" w:hAnsi="Times New Roman" w:cs="Times New Roman"/>
          <w:b/>
          <w:iCs/>
          <w:sz w:val="24"/>
          <w:szCs w:val="24"/>
          <w:lang w:val="uk-UA"/>
        </w:rPr>
        <w:t>:</w:t>
      </w:r>
    </w:p>
    <w:p w:rsidR="005F4BCC" w:rsidRPr="00AA6FBB" w:rsidRDefault="005F4BCC" w:rsidP="000D52F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PetersburgC" w:hAnsi="Times New Roman" w:cs="Times New Roman"/>
          <w:sz w:val="24"/>
          <w:szCs w:val="24"/>
          <w:lang w:val="uk-UA"/>
        </w:rPr>
      </w:pPr>
      <w:r w:rsidRPr="00AA6FBB">
        <w:rPr>
          <w:rFonts w:ascii="Times New Roman" w:eastAsia="PetersburgC" w:hAnsi="Times New Roman" w:cs="Times New Roman"/>
          <w:sz w:val="24"/>
          <w:szCs w:val="24"/>
          <w:lang w:val="uk-UA"/>
        </w:rPr>
        <w:t>• відмінності між джерел</w:t>
      </w:r>
      <w:r w:rsidR="00090AFA" w:rsidRPr="00AA6FBB">
        <w:rPr>
          <w:rFonts w:ascii="Times New Roman" w:eastAsia="PetersburgC" w:hAnsi="Times New Roman" w:cs="Times New Roman"/>
          <w:sz w:val="24"/>
          <w:szCs w:val="24"/>
          <w:lang w:val="uk-UA"/>
        </w:rPr>
        <w:t xml:space="preserve">ознавством, архівознавством </w:t>
      </w:r>
      <w:r w:rsidRPr="00AA6FBB">
        <w:rPr>
          <w:rFonts w:ascii="Times New Roman" w:eastAsia="PetersburgC" w:hAnsi="Times New Roman" w:cs="Times New Roman"/>
          <w:sz w:val="24"/>
          <w:szCs w:val="24"/>
          <w:lang w:val="uk-UA"/>
        </w:rPr>
        <w:t>та іншими науками;</w:t>
      </w:r>
    </w:p>
    <w:p w:rsidR="005F4BCC" w:rsidRPr="00AA6FBB" w:rsidRDefault="005F4BCC" w:rsidP="000D52F8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PetersburgC" w:hAnsi="Times New Roman" w:cs="Times New Roman"/>
          <w:sz w:val="24"/>
          <w:szCs w:val="24"/>
          <w:lang w:val="uk-UA"/>
        </w:rPr>
      </w:pPr>
      <w:r w:rsidRPr="00AA6FBB">
        <w:rPr>
          <w:rFonts w:ascii="Times New Roman" w:eastAsia="PetersburgC" w:hAnsi="Times New Roman" w:cs="Times New Roman"/>
          <w:sz w:val="24"/>
          <w:szCs w:val="24"/>
          <w:lang w:val="uk-UA"/>
        </w:rPr>
        <w:t xml:space="preserve">що особливе місце у вивченні джерелознавства </w:t>
      </w:r>
      <w:r w:rsidR="00090AFA" w:rsidRPr="00AA6FBB">
        <w:rPr>
          <w:rFonts w:ascii="Times New Roman" w:eastAsia="PetersburgC" w:hAnsi="Times New Roman" w:cs="Times New Roman"/>
          <w:sz w:val="24"/>
          <w:szCs w:val="24"/>
          <w:lang w:val="uk-UA"/>
        </w:rPr>
        <w:t>і архівознавства займає визначення</w:t>
      </w:r>
      <w:r w:rsidRPr="00AA6FBB">
        <w:rPr>
          <w:rFonts w:ascii="Times New Roman" w:eastAsia="PetersburgC" w:hAnsi="Times New Roman" w:cs="Times New Roman"/>
          <w:sz w:val="24"/>
          <w:szCs w:val="24"/>
          <w:lang w:val="uk-UA"/>
        </w:rPr>
        <w:t xml:space="preserve"> характерних ознак історичних джерел, за якими можна прослідкувати іс</w:t>
      </w:r>
      <w:r w:rsidR="00090AFA" w:rsidRPr="00AA6FBB">
        <w:rPr>
          <w:rFonts w:ascii="Times New Roman" w:eastAsia="PetersburgC" w:hAnsi="Times New Roman" w:cs="Times New Roman"/>
          <w:sz w:val="24"/>
          <w:szCs w:val="24"/>
          <w:lang w:val="uk-UA"/>
        </w:rPr>
        <w:t>торію та еволюцію суспільства, п</w:t>
      </w:r>
      <w:r w:rsidRPr="00AA6FBB">
        <w:rPr>
          <w:rFonts w:ascii="Times New Roman" w:eastAsia="PetersburgC" w:hAnsi="Times New Roman" w:cs="Times New Roman"/>
          <w:sz w:val="24"/>
          <w:szCs w:val="24"/>
          <w:lang w:val="uk-UA"/>
        </w:rPr>
        <w:t>роцеси, що відбуваються в сучасному світі.</w:t>
      </w:r>
    </w:p>
    <w:p w:rsidR="005F4BCC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A6FBB" w:rsidRDefault="00AA6FBB" w:rsidP="000D52F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5F4BCC" w:rsidRPr="00AA6FBB" w:rsidRDefault="005F4BCC" w:rsidP="000D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4"/>
          <w:szCs w:val="24"/>
          <w:lang w:val="uk-UA"/>
        </w:rPr>
      </w:pPr>
      <w:r w:rsidRPr="00AA6FBB">
        <w:rPr>
          <w:rFonts w:ascii="Times New Roman" w:eastAsia="PetersburgC" w:hAnsi="Times New Roman" w:cs="Times New Roman"/>
          <w:sz w:val="24"/>
          <w:szCs w:val="24"/>
          <w:lang w:val="uk-UA"/>
        </w:rPr>
        <w:t xml:space="preserve">          Методичні рекомендації щодо забезпечення самостійної роботи з дисципліни “Джерелознавство</w:t>
      </w:r>
      <w:r w:rsidR="00090AFA" w:rsidRPr="00AA6FBB">
        <w:rPr>
          <w:rFonts w:ascii="Times New Roman" w:eastAsia="PetersburgC" w:hAnsi="Times New Roman" w:cs="Times New Roman"/>
          <w:sz w:val="24"/>
          <w:szCs w:val="24"/>
          <w:lang w:val="uk-UA"/>
        </w:rPr>
        <w:t xml:space="preserve"> і архівознавство</w:t>
      </w:r>
      <w:r w:rsidRPr="00AA6FBB">
        <w:rPr>
          <w:rFonts w:ascii="Times New Roman" w:eastAsia="PetersburgC" w:hAnsi="Times New Roman" w:cs="Times New Roman"/>
          <w:sz w:val="24"/>
          <w:szCs w:val="24"/>
          <w:lang w:val="uk-UA"/>
        </w:rPr>
        <w:t>” спрямовані на те, щоб дати студентам знання теоретичних основ, а також застосування ними здобутих знань, вмінь і навичок на практиці.</w:t>
      </w:r>
    </w:p>
    <w:p w:rsidR="005F4BCC" w:rsidRPr="00AA6FBB" w:rsidRDefault="005F4BCC" w:rsidP="000D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4"/>
          <w:szCs w:val="24"/>
          <w:lang w:val="uk-UA"/>
        </w:rPr>
      </w:pPr>
      <w:r w:rsidRPr="00AA6FBB">
        <w:rPr>
          <w:rFonts w:ascii="Times New Roman" w:eastAsia="PetersburgC" w:hAnsi="Times New Roman" w:cs="Times New Roman"/>
          <w:sz w:val="24"/>
          <w:szCs w:val="24"/>
          <w:lang w:val="uk-UA"/>
        </w:rPr>
        <w:t xml:space="preserve">          Так, студенти в результаті освоєння матеріалів самостійної роботи повинні:</w:t>
      </w:r>
    </w:p>
    <w:p w:rsidR="005F4BCC" w:rsidRPr="00AA6FBB" w:rsidRDefault="005F4BCC" w:rsidP="000D52F8">
      <w:pPr>
        <w:pStyle w:val="a5"/>
        <w:numPr>
          <w:ilvl w:val="0"/>
          <w:numId w:val="4"/>
        </w:numPr>
        <w:shd w:val="clear" w:color="auto" w:fill="FFFFFF"/>
        <w:tabs>
          <w:tab w:val="left" w:leader="dot" w:pos="965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FBB">
        <w:rPr>
          <w:rFonts w:ascii="Times New Roman" w:hAnsi="Times New Roman" w:cs="Times New Roman"/>
          <w:color w:val="000000"/>
          <w:sz w:val="24"/>
          <w:szCs w:val="24"/>
        </w:rPr>
        <w:t>проводити класифікацію історичних джере</w:t>
      </w:r>
      <w:bookmarkStart w:id="0" w:name="_GoBack"/>
      <w:bookmarkEnd w:id="0"/>
      <w:r w:rsidRPr="00AA6FBB">
        <w:rPr>
          <w:rFonts w:ascii="Times New Roman" w:hAnsi="Times New Roman" w:cs="Times New Roman"/>
          <w:color w:val="000000"/>
          <w:sz w:val="24"/>
          <w:szCs w:val="24"/>
        </w:rPr>
        <w:t>л;</w:t>
      </w:r>
    </w:p>
    <w:p w:rsidR="005F4BCC" w:rsidRPr="00AA6FBB" w:rsidRDefault="005F4BCC" w:rsidP="000D52F8">
      <w:pPr>
        <w:pStyle w:val="a5"/>
        <w:numPr>
          <w:ilvl w:val="0"/>
          <w:numId w:val="4"/>
        </w:numPr>
        <w:shd w:val="clear" w:color="auto" w:fill="FFFFFF"/>
        <w:tabs>
          <w:tab w:val="left" w:leader="dot" w:pos="965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color w:val="000000"/>
          <w:sz w:val="24"/>
          <w:szCs w:val="24"/>
        </w:rPr>
        <w:t>аналізувати та характеризувати основні джерела з історії;</w:t>
      </w:r>
    </w:p>
    <w:p w:rsidR="005F4BCC" w:rsidRPr="00AA6FBB" w:rsidRDefault="005F4BCC" w:rsidP="000D52F8">
      <w:pPr>
        <w:pStyle w:val="a5"/>
        <w:numPr>
          <w:ilvl w:val="0"/>
          <w:numId w:val="4"/>
        </w:numPr>
        <w:shd w:val="clear" w:color="auto" w:fill="FFFFFF"/>
        <w:tabs>
          <w:tab w:val="left" w:leader="dot" w:pos="965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оцінювати інформаційну  цінність історичного джерела;</w:t>
      </w:r>
    </w:p>
    <w:p w:rsidR="005F4BCC" w:rsidRPr="00AA6FBB" w:rsidRDefault="005F4BCC" w:rsidP="000D52F8">
      <w:pPr>
        <w:pStyle w:val="a5"/>
        <w:numPr>
          <w:ilvl w:val="0"/>
          <w:numId w:val="4"/>
        </w:numPr>
        <w:shd w:val="clear" w:color="auto" w:fill="FFFFFF"/>
        <w:tabs>
          <w:tab w:val="left" w:leader="dot" w:pos="965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color w:val="000000"/>
          <w:sz w:val="24"/>
          <w:szCs w:val="24"/>
        </w:rPr>
        <w:t>критично оцінювати сучасну літературу джерелознавчого характеру;</w:t>
      </w:r>
    </w:p>
    <w:p w:rsidR="005F4BCC" w:rsidRPr="00AA6FBB" w:rsidRDefault="005F4BCC" w:rsidP="000D52F8">
      <w:pPr>
        <w:pStyle w:val="a5"/>
        <w:numPr>
          <w:ilvl w:val="0"/>
          <w:numId w:val="4"/>
        </w:numPr>
        <w:shd w:val="clear" w:color="auto" w:fill="FFFFFF"/>
        <w:tabs>
          <w:tab w:val="left" w:leader="dot" w:pos="965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FBB">
        <w:rPr>
          <w:rFonts w:ascii="Times New Roman" w:hAnsi="Times New Roman" w:cs="Times New Roman"/>
          <w:color w:val="000000"/>
          <w:sz w:val="24"/>
          <w:szCs w:val="24"/>
        </w:rPr>
        <w:t xml:space="preserve">застосовувати набуті знання, вміння та навички для вивчення та використання    історичних джерел в </w:t>
      </w:r>
      <w:proofErr w:type="gramStart"/>
      <w:r w:rsidRPr="00AA6FBB">
        <w:rPr>
          <w:rFonts w:ascii="Times New Roman" w:hAnsi="Times New Roman" w:cs="Times New Roman"/>
          <w:color w:val="000000"/>
          <w:sz w:val="24"/>
          <w:szCs w:val="24"/>
        </w:rPr>
        <w:t>своїй</w:t>
      </w:r>
      <w:proofErr w:type="gramEnd"/>
      <w:r w:rsidRPr="00AA6FBB">
        <w:rPr>
          <w:rFonts w:ascii="Times New Roman" w:hAnsi="Times New Roman" w:cs="Times New Roman"/>
          <w:color w:val="000000"/>
          <w:sz w:val="24"/>
          <w:szCs w:val="24"/>
        </w:rPr>
        <w:t xml:space="preserve"> подальшій навчальній та науковій роботі</w:t>
      </w:r>
      <w:r w:rsidRPr="00AA6FBB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  <w:r w:rsidRPr="00AA6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4BCC" w:rsidRPr="00AA6FBB" w:rsidRDefault="005F4BCC" w:rsidP="000D52F8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966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FBB">
        <w:rPr>
          <w:rFonts w:ascii="Times New Roman" w:hAnsi="Times New Roman" w:cs="Times New Roman"/>
          <w:color w:val="000000"/>
          <w:sz w:val="24"/>
          <w:szCs w:val="24"/>
        </w:rPr>
        <w:t>самостійно викладати фактологічний і теоретичний програмовий матеріал;</w:t>
      </w:r>
    </w:p>
    <w:p w:rsidR="005F4BCC" w:rsidRPr="00AA6FBB" w:rsidRDefault="005F4BCC" w:rsidP="000D52F8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966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FBB">
        <w:rPr>
          <w:rFonts w:ascii="Times New Roman" w:hAnsi="Times New Roman" w:cs="Times New Roman"/>
          <w:color w:val="000000"/>
          <w:sz w:val="24"/>
          <w:szCs w:val="24"/>
        </w:rPr>
        <w:t xml:space="preserve">орієнтуватися </w:t>
      </w:r>
      <w:proofErr w:type="gramStart"/>
      <w:r w:rsidRPr="00AA6FBB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AA6FBB">
        <w:rPr>
          <w:rFonts w:ascii="Times New Roman" w:hAnsi="Times New Roman" w:cs="Times New Roman"/>
          <w:color w:val="000000"/>
          <w:sz w:val="24"/>
          <w:szCs w:val="24"/>
        </w:rPr>
        <w:t xml:space="preserve"> видах джерел та їх місцезнаходженні;</w:t>
      </w:r>
    </w:p>
    <w:p w:rsidR="005F4BCC" w:rsidRPr="00AA6FBB" w:rsidRDefault="005F4BCC" w:rsidP="000D52F8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966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A6FBB">
        <w:rPr>
          <w:rFonts w:ascii="Times New Roman" w:hAnsi="Times New Roman" w:cs="Times New Roman"/>
          <w:color w:val="000000"/>
          <w:sz w:val="24"/>
          <w:szCs w:val="24"/>
        </w:rPr>
        <w:t>логічно викладати опановану джерелознавчу  інформацію;</w:t>
      </w:r>
    </w:p>
    <w:p w:rsidR="005F4BCC" w:rsidRPr="00AA6FBB" w:rsidRDefault="005F4BCC" w:rsidP="000D52F8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966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знати о</w:t>
      </w:r>
      <w:r w:rsidRPr="00AA6FBB">
        <w:rPr>
          <w:rFonts w:ascii="Times New Roman" w:hAnsi="Times New Roman" w:cs="Times New Roman"/>
          <w:sz w:val="24"/>
          <w:szCs w:val="24"/>
        </w:rPr>
        <w:t xml:space="preserve">собливості матеріальної основи документів та способів фіксації інформації: документи на паперових носіях; документи на плівкових носіях; мікрофільми; кіно-фото-фоно-документи; машиночитані документи.  </w:t>
      </w:r>
    </w:p>
    <w:p w:rsidR="005F4BCC" w:rsidRPr="00AA6FBB" w:rsidRDefault="005F4BCC" w:rsidP="000D52F8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966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6FBB">
        <w:rPr>
          <w:rFonts w:ascii="Times New Roman" w:hAnsi="Times New Roman" w:cs="Times New Roman"/>
          <w:sz w:val="24"/>
          <w:szCs w:val="24"/>
        </w:rPr>
        <w:t>Старіння документі</w:t>
      </w:r>
      <w:proofErr w:type="gramStart"/>
      <w:r w:rsidRPr="00AA6F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6F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BCC" w:rsidRPr="00AA6FBB" w:rsidRDefault="005F4BCC" w:rsidP="000D52F8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966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Технологія зберігання документі</w:t>
      </w:r>
      <w:proofErr w:type="gramStart"/>
      <w:r w:rsidRPr="00AA6F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6FBB">
        <w:rPr>
          <w:rFonts w:ascii="Times New Roman" w:hAnsi="Times New Roman" w:cs="Times New Roman"/>
          <w:sz w:val="24"/>
          <w:szCs w:val="24"/>
        </w:rPr>
        <w:t>.</w:t>
      </w:r>
    </w:p>
    <w:p w:rsidR="005F4BCC" w:rsidRPr="00AA6FBB" w:rsidRDefault="005F4BCC" w:rsidP="000D52F8">
      <w:pPr>
        <w:widowControl w:val="0"/>
        <w:numPr>
          <w:ilvl w:val="0"/>
          <w:numId w:val="4"/>
        </w:numPr>
        <w:shd w:val="clear" w:color="auto" w:fill="FFFFFF"/>
        <w:tabs>
          <w:tab w:val="left" w:leader="dot" w:pos="966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 xml:space="preserve">Основні засоби і прийоми реставрації </w:t>
      </w:r>
      <w:proofErr w:type="gramStart"/>
      <w:r w:rsidRPr="00AA6FBB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AA6FBB">
        <w:rPr>
          <w:rFonts w:ascii="Times New Roman" w:hAnsi="Times New Roman" w:cs="Times New Roman"/>
          <w:sz w:val="24"/>
          <w:szCs w:val="24"/>
        </w:rPr>
        <w:t>івних документів.</w:t>
      </w:r>
    </w:p>
    <w:p w:rsidR="005F4BCC" w:rsidRPr="00AA6FBB" w:rsidRDefault="005F4BCC" w:rsidP="000D52F8">
      <w:pPr>
        <w:shd w:val="clear" w:color="auto" w:fill="FFFFFF"/>
        <w:tabs>
          <w:tab w:val="left" w:leader="dot" w:pos="965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BCC" w:rsidRPr="00AA6FBB" w:rsidRDefault="005F4BCC" w:rsidP="000D52F8">
      <w:pPr>
        <w:shd w:val="clear" w:color="auto" w:fill="FFFFFF"/>
        <w:tabs>
          <w:tab w:val="left" w:leader="dot" w:pos="965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F4BCC" w:rsidRPr="00AA6FBB" w:rsidRDefault="005F4BCC" w:rsidP="000D52F8">
      <w:pPr>
        <w:shd w:val="clear" w:color="auto" w:fill="FFFFFF"/>
        <w:tabs>
          <w:tab w:val="left" w:leader="dot" w:pos="965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873F7" w:rsidRPr="00AA6FBB" w:rsidRDefault="007873F7" w:rsidP="000D52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PetersburgC" w:hAnsi="Times New Roman" w:cs="Times New Roman"/>
          <w:sz w:val="24"/>
          <w:szCs w:val="24"/>
          <w:lang w:val="uk-UA"/>
        </w:rPr>
      </w:pPr>
    </w:p>
    <w:p w:rsidR="007873F7" w:rsidRPr="00AA6FBB" w:rsidRDefault="007873F7" w:rsidP="000D52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PetersburgC" w:hAnsi="Times New Roman" w:cs="Times New Roman"/>
          <w:sz w:val="24"/>
          <w:szCs w:val="24"/>
          <w:lang w:val="uk-UA"/>
        </w:rPr>
      </w:pPr>
    </w:p>
    <w:p w:rsidR="007873F7" w:rsidRPr="00AA6FBB" w:rsidRDefault="007873F7" w:rsidP="000D52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PetersburgC" w:hAnsi="Times New Roman" w:cs="Times New Roman"/>
          <w:sz w:val="24"/>
          <w:szCs w:val="24"/>
          <w:lang w:val="uk-UA"/>
        </w:rPr>
      </w:pPr>
    </w:p>
    <w:p w:rsidR="007873F7" w:rsidRPr="00AA6FBB" w:rsidRDefault="007873F7" w:rsidP="000D52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PetersburgC" w:hAnsi="Times New Roman" w:cs="Times New Roman"/>
          <w:sz w:val="24"/>
          <w:szCs w:val="24"/>
          <w:lang w:val="uk-UA"/>
        </w:rPr>
      </w:pPr>
    </w:p>
    <w:p w:rsidR="007873F7" w:rsidRPr="00AA6FBB" w:rsidRDefault="007873F7" w:rsidP="000D52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PetersburgC" w:hAnsi="Times New Roman" w:cs="Times New Roman"/>
          <w:sz w:val="24"/>
          <w:szCs w:val="24"/>
          <w:lang w:val="uk-UA"/>
        </w:rPr>
      </w:pPr>
    </w:p>
    <w:p w:rsidR="007873F7" w:rsidRPr="00AA6FBB" w:rsidRDefault="007873F7" w:rsidP="000D52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PetersburgC" w:hAnsi="Times New Roman" w:cs="Times New Roman"/>
          <w:sz w:val="24"/>
          <w:szCs w:val="24"/>
          <w:lang w:val="uk-UA"/>
        </w:rPr>
      </w:pPr>
    </w:p>
    <w:p w:rsidR="007873F7" w:rsidRPr="00AA6FBB" w:rsidRDefault="007873F7" w:rsidP="000D52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PetersburgC" w:hAnsi="Times New Roman" w:cs="Times New Roman"/>
          <w:sz w:val="24"/>
          <w:szCs w:val="24"/>
          <w:lang w:val="uk-UA"/>
        </w:rPr>
      </w:pPr>
    </w:p>
    <w:p w:rsidR="00AA6FBB" w:rsidRDefault="00AA6FBB" w:rsidP="000D52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PetersburgC" w:hAnsi="Times New Roman" w:cs="Times New Roman"/>
          <w:sz w:val="24"/>
          <w:szCs w:val="24"/>
          <w:lang w:val="uk-UA"/>
        </w:rPr>
      </w:pPr>
    </w:p>
    <w:p w:rsidR="00AA6FBB" w:rsidRDefault="00AA6FBB" w:rsidP="000D52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PetersburgC" w:hAnsi="Times New Roman" w:cs="Times New Roman"/>
          <w:sz w:val="24"/>
          <w:szCs w:val="24"/>
          <w:lang w:val="uk-UA"/>
        </w:rPr>
      </w:pPr>
    </w:p>
    <w:p w:rsidR="00AA6FBB" w:rsidRDefault="00AA6FBB" w:rsidP="000D52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PetersburgC" w:hAnsi="Times New Roman" w:cs="Times New Roman"/>
          <w:sz w:val="24"/>
          <w:szCs w:val="24"/>
          <w:lang w:val="uk-UA"/>
        </w:rPr>
      </w:pPr>
    </w:p>
    <w:p w:rsidR="00AA6FBB" w:rsidRDefault="00AA6FBB" w:rsidP="000D52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PetersburgC" w:hAnsi="Times New Roman" w:cs="Times New Roman"/>
          <w:sz w:val="24"/>
          <w:szCs w:val="24"/>
          <w:lang w:val="uk-UA"/>
        </w:rPr>
      </w:pPr>
    </w:p>
    <w:p w:rsidR="00AA6FBB" w:rsidRDefault="00AA6FBB" w:rsidP="000D52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PetersburgC" w:hAnsi="Times New Roman" w:cs="Times New Roman"/>
          <w:sz w:val="24"/>
          <w:szCs w:val="24"/>
          <w:lang w:val="uk-UA"/>
        </w:rPr>
      </w:pPr>
    </w:p>
    <w:p w:rsidR="00AA6FBB" w:rsidRDefault="00AA6FBB" w:rsidP="000D52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PetersburgC" w:hAnsi="Times New Roman" w:cs="Times New Roman"/>
          <w:sz w:val="24"/>
          <w:szCs w:val="24"/>
          <w:lang w:val="uk-UA"/>
        </w:rPr>
      </w:pPr>
    </w:p>
    <w:p w:rsidR="0057379E" w:rsidRDefault="0057379E" w:rsidP="000D52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PetersburgC" w:hAnsi="Times New Roman" w:cs="Times New Roman"/>
          <w:sz w:val="24"/>
          <w:szCs w:val="24"/>
          <w:lang w:val="uk-UA"/>
        </w:rPr>
      </w:pPr>
    </w:p>
    <w:p w:rsidR="0057379E" w:rsidRDefault="0057379E" w:rsidP="000D52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PetersburgC" w:hAnsi="Times New Roman" w:cs="Times New Roman"/>
          <w:sz w:val="24"/>
          <w:szCs w:val="24"/>
          <w:lang w:val="uk-UA"/>
        </w:rPr>
      </w:pPr>
    </w:p>
    <w:p w:rsidR="0057379E" w:rsidRDefault="0057379E" w:rsidP="000D52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PetersburgC" w:hAnsi="Times New Roman" w:cs="Times New Roman"/>
          <w:sz w:val="24"/>
          <w:szCs w:val="24"/>
          <w:lang w:val="uk-UA"/>
        </w:rPr>
      </w:pPr>
    </w:p>
    <w:p w:rsidR="0057379E" w:rsidRDefault="0057379E" w:rsidP="000D52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PetersburgC" w:hAnsi="Times New Roman" w:cs="Times New Roman"/>
          <w:sz w:val="24"/>
          <w:szCs w:val="24"/>
          <w:lang w:val="uk-UA"/>
        </w:rPr>
      </w:pPr>
    </w:p>
    <w:p w:rsidR="0057379E" w:rsidRDefault="0057379E" w:rsidP="000D52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PetersburgC" w:hAnsi="Times New Roman" w:cs="Times New Roman"/>
          <w:sz w:val="24"/>
          <w:szCs w:val="24"/>
          <w:lang w:val="uk-UA"/>
        </w:rPr>
      </w:pPr>
    </w:p>
    <w:p w:rsidR="0057379E" w:rsidRDefault="0057379E" w:rsidP="000D52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PetersburgC" w:hAnsi="Times New Roman" w:cs="Times New Roman"/>
          <w:sz w:val="24"/>
          <w:szCs w:val="24"/>
          <w:lang w:val="uk-UA"/>
        </w:rPr>
      </w:pPr>
    </w:p>
    <w:p w:rsidR="0057379E" w:rsidRDefault="0057379E" w:rsidP="000D52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PetersburgC" w:hAnsi="Times New Roman" w:cs="Times New Roman"/>
          <w:sz w:val="24"/>
          <w:szCs w:val="24"/>
          <w:lang w:val="uk-UA"/>
        </w:rPr>
      </w:pPr>
    </w:p>
    <w:p w:rsidR="005F4BCC" w:rsidRPr="00AA6FBB" w:rsidRDefault="005F4BCC" w:rsidP="000D52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PetersburgC" w:hAnsi="Times New Roman" w:cs="Times New Roman"/>
          <w:b/>
          <w:sz w:val="24"/>
          <w:szCs w:val="24"/>
          <w:lang w:val="uk-UA"/>
        </w:rPr>
      </w:pPr>
      <w:r w:rsidRPr="00AA6FBB">
        <w:rPr>
          <w:rFonts w:ascii="Times New Roman" w:eastAsia="PetersburgC" w:hAnsi="Times New Roman" w:cs="Times New Roman"/>
          <w:sz w:val="24"/>
          <w:szCs w:val="24"/>
          <w:lang w:val="uk-UA"/>
        </w:rPr>
        <w:lastRenderedPageBreak/>
        <w:t xml:space="preserve">3. </w:t>
      </w:r>
      <w:r w:rsidRPr="00AA6FBB">
        <w:rPr>
          <w:rFonts w:ascii="Times New Roman" w:eastAsia="PetersburgC" w:hAnsi="Times New Roman" w:cs="Times New Roman"/>
          <w:b/>
          <w:sz w:val="24"/>
          <w:szCs w:val="24"/>
          <w:lang w:val="uk-UA"/>
        </w:rPr>
        <w:t>СТРУКТУРА САМОСТІЙНОЇ РОБОТИ</w:t>
      </w:r>
    </w:p>
    <w:p w:rsidR="005F4BCC" w:rsidRPr="00AA6FBB" w:rsidRDefault="005F4BCC" w:rsidP="000D52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PetersburgC" w:hAnsi="Times New Roman" w:cs="Times New Roman"/>
          <w:b/>
          <w:sz w:val="24"/>
          <w:szCs w:val="24"/>
          <w:lang w:val="uk-UA"/>
        </w:rPr>
      </w:pPr>
      <w:r w:rsidRPr="00AA6FBB">
        <w:rPr>
          <w:rFonts w:ascii="Times New Roman" w:eastAsia="PetersburgC" w:hAnsi="Times New Roman" w:cs="Times New Roman"/>
          <w:b/>
          <w:sz w:val="24"/>
          <w:szCs w:val="24"/>
          <w:lang w:val="uk-UA"/>
        </w:rPr>
        <w:t>З «ДЖЕРЕЛОЗНАВСТВО</w:t>
      </w:r>
      <w:r w:rsidR="000D52F8">
        <w:rPr>
          <w:rFonts w:ascii="Times New Roman" w:eastAsia="PetersburgC" w:hAnsi="Times New Roman" w:cs="Times New Roman"/>
          <w:b/>
          <w:sz w:val="24"/>
          <w:szCs w:val="24"/>
          <w:lang w:val="uk-UA"/>
        </w:rPr>
        <w:t xml:space="preserve"> І АРХІВОЗНАВСТВО</w:t>
      </w:r>
      <w:r w:rsidRPr="00AA6FBB">
        <w:rPr>
          <w:rFonts w:ascii="Times New Roman" w:eastAsia="PetersburgC" w:hAnsi="Times New Roman" w:cs="Times New Roman"/>
          <w:b/>
          <w:sz w:val="24"/>
          <w:szCs w:val="24"/>
          <w:lang w:val="uk-UA"/>
        </w:rPr>
        <w:t>»</w:t>
      </w:r>
    </w:p>
    <w:p w:rsidR="005F4BCC" w:rsidRPr="00AA6FBB" w:rsidRDefault="005F4BCC" w:rsidP="000D52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PetersburgC" w:hAnsi="Times New Roman" w:cs="Times New Roman"/>
          <w:b/>
          <w:sz w:val="24"/>
          <w:szCs w:val="24"/>
          <w:lang w:val="uk-UA"/>
        </w:rPr>
      </w:pPr>
    </w:p>
    <w:p w:rsidR="005F4BCC" w:rsidRPr="00AA6FBB" w:rsidRDefault="005F4BCC" w:rsidP="000D52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PetersburgC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520"/>
      </w:tblGrid>
      <w:tr w:rsidR="005F4BCC" w:rsidRPr="00AA6FBB" w:rsidTr="005F4BCC">
        <w:trPr>
          <w:cantSplit/>
          <w:trHeight w:hRule="exact" w:val="1381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CC" w:rsidRPr="00AA6FBB" w:rsidRDefault="005F4BCC" w:rsidP="000D52F8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F4BCC" w:rsidRPr="00AA6FBB" w:rsidRDefault="005F4BCC" w:rsidP="000D52F8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6F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C" w:rsidRPr="00AA6FBB" w:rsidRDefault="005F4BCC" w:rsidP="000D52F8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AA6FBB">
              <w:rPr>
                <w:b/>
              </w:rPr>
              <w:t>Кількість годин відведених на самостійну роботу</w:t>
            </w:r>
          </w:p>
        </w:tc>
      </w:tr>
      <w:tr w:rsidR="005F4BCC" w:rsidRPr="00AA6FBB" w:rsidTr="007873F7">
        <w:trPr>
          <w:cantSplit/>
          <w:trHeight w:hRule="exact" w:val="39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CC" w:rsidRPr="00AA6FBB" w:rsidRDefault="007873F7" w:rsidP="000D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Тема 1. </w:t>
            </w:r>
            <w:r w:rsidRPr="00AA6FBB">
              <w:rPr>
                <w:rFonts w:ascii="Times New Roman" w:hAnsi="Times New Roman" w:cs="Times New Roman"/>
                <w:sz w:val="24"/>
                <w:szCs w:val="24"/>
              </w:rPr>
              <w:t>Основні етапи розвитку джерелознавчих знань</w:t>
            </w:r>
          </w:p>
          <w:p w:rsidR="005F4BCC" w:rsidRPr="00AA6FBB" w:rsidRDefault="005F4BCC" w:rsidP="000D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F4BCC" w:rsidRPr="00AA6FBB" w:rsidRDefault="005F4BCC" w:rsidP="000D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CC" w:rsidRPr="00AA6FBB" w:rsidRDefault="005F4BCC" w:rsidP="000D52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C" w:rsidRPr="00AA6FBB" w:rsidRDefault="00A7127D" w:rsidP="000D52F8">
            <w:pPr>
              <w:pStyle w:val="a3"/>
              <w:spacing w:after="0"/>
              <w:ind w:left="0" w:firstLine="72"/>
              <w:jc w:val="center"/>
              <w:rPr>
                <w:lang w:val="uk-UA"/>
              </w:rPr>
            </w:pPr>
            <w:r w:rsidRPr="00AA6FBB">
              <w:rPr>
                <w:lang w:val="uk-UA"/>
              </w:rPr>
              <w:t>5</w:t>
            </w:r>
          </w:p>
        </w:tc>
      </w:tr>
      <w:tr w:rsidR="005F4BCC" w:rsidRPr="00AA6FBB" w:rsidTr="007873F7">
        <w:trPr>
          <w:cantSplit/>
          <w:trHeight w:hRule="exact" w:val="43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C" w:rsidRPr="00AA6FBB" w:rsidRDefault="005F4BCC" w:rsidP="000D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B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Основи теорії історичного джерелознавства.</w:t>
            </w:r>
          </w:p>
          <w:p w:rsidR="005F4BCC" w:rsidRPr="00AA6FBB" w:rsidRDefault="005F4BCC" w:rsidP="000D52F8">
            <w:pPr>
              <w:pStyle w:val="a3"/>
              <w:spacing w:after="0"/>
              <w:ind w:left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C" w:rsidRPr="00AA6FBB" w:rsidRDefault="00A7127D" w:rsidP="000D52F8">
            <w:pPr>
              <w:pStyle w:val="a3"/>
              <w:spacing w:after="0"/>
              <w:ind w:left="0" w:firstLine="72"/>
              <w:jc w:val="center"/>
              <w:rPr>
                <w:lang w:val="uk-UA"/>
              </w:rPr>
            </w:pPr>
            <w:r w:rsidRPr="00AA6FBB">
              <w:rPr>
                <w:lang w:val="uk-UA"/>
              </w:rPr>
              <w:t>5</w:t>
            </w:r>
          </w:p>
        </w:tc>
      </w:tr>
      <w:tr w:rsidR="005F4BCC" w:rsidRPr="00AA6FBB" w:rsidTr="007873F7">
        <w:trPr>
          <w:cantSplit/>
          <w:trHeight w:hRule="exact" w:val="535"/>
        </w:trPr>
        <w:tc>
          <w:tcPr>
            <w:tcW w:w="6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C" w:rsidRPr="00AA6FBB" w:rsidRDefault="005F4BCC" w:rsidP="000D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 3. Предмет, структура і завдання джерелознавства.</w:t>
            </w:r>
          </w:p>
          <w:p w:rsidR="005F4BCC" w:rsidRPr="00AA6FBB" w:rsidRDefault="005F4BCC" w:rsidP="000D52F8">
            <w:pPr>
              <w:pStyle w:val="a3"/>
              <w:spacing w:after="0"/>
              <w:ind w:left="0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C" w:rsidRPr="00AA6FBB" w:rsidRDefault="00A7127D" w:rsidP="000D52F8">
            <w:pPr>
              <w:pStyle w:val="a3"/>
              <w:spacing w:after="0"/>
              <w:ind w:left="0" w:firstLine="72"/>
              <w:jc w:val="center"/>
              <w:rPr>
                <w:lang w:val="uk-UA"/>
              </w:rPr>
            </w:pPr>
            <w:r w:rsidRPr="00AA6FBB">
              <w:rPr>
                <w:lang w:val="uk-UA"/>
              </w:rPr>
              <w:t>5</w:t>
            </w:r>
          </w:p>
        </w:tc>
      </w:tr>
      <w:tr w:rsidR="005F4BCC" w:rsidRPr="00AA6FBB" w:rsidTr="007873F7">
        <w:trPr>
          <w:cantSplit/>
          <w:trHeight w:hRule="exact" w:val="571"/>
        </w:trPr>
        <w:tc>
          <w:tcPr>
            <w:tcW w:w="6768" w:type="dxa"/>
            <w:tcBorders>
              <w:left w:val="single" w:sz="4" w:space="0" w:color="auto"/>
              <w:right w:val="single" w:sz="4" w:space="0" w:color="auto"/>
            </w:tcBorders>
          </w:tcPr>
          <w:p w:rsidR="005F4BCC" w:rsidRPr="00AA6FBB" w:rsidRDefault="005F4BCC" w:rsidP="000D52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A6FB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Основні поняття методології джерелознавства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BCC" w:rsidRPr="00AA6FBB" w:rsidRDefault="00A7127D" w:rsidP="000D52F8">
            <w:pPr>
              <w:pStyle w:val="a3"/>
              <w:spacing w:after="0"/>
              <w:ind w:left="0" w:firstLine="72"/>
              <w:jc w:val="center"/>
              <w:rPr>
                <w:lang w:val="uk-UA"/>
              </w:rPr>
            </w:pPr>
            <w:r w:rsidRPr="00AA6FBB">
              <w:rPr>
                <w:lang w:val="uk-UA"/>
              </w:rPr>
              <w:t>5</w:t>
            </w:r>
          </w:p>
        </w:tc>
      </w:tr>
      <w:tr w:rsidR="005F4BCC" w:rsidRPr="00AA6FBB" w:rsidTr="007873F7">
        <w:trPr>
          <w:cantSplit/>
          <w:trHeight w:hRule="exact" w:val="409"/>
        </w:trPr>
        <w:tc>
          <w:tcPr>
            <w:tcW w:w="6768" w:type="dxa"/>
            <w:tcBorders>
              <w:left w:val="single" w:sz="4" w:space="0" w:color="auto"/>
              <w:right w:val="single" w:sz="4" w:space="0" w:color="auto"/>
            </w:tcBorders>
          </w:tcPr>
          <w:p w:rsidR="005F4BCC" w:rsidRPr="00AA6FBB" w:rsidRDefault="005F4BCC" w:rsidP="000D52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AA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A6FB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Основи методики історичного джерелознавства.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BCC" w:rsidRPr="00AA6FBB" w:rsidRDefault="00A7127D" w:rsidP="000D52F8">
            <w:pPr>
              <w:pStyle w:val="a3"/>
              <w:spacing w:after="0"/>
              <w:ind w:left="0" w:firstLine="72"/>
              <w:jc w:val="center"/>
              <w:rPr>
                <w:lang w:val="uk-UA"/>
              </w:rPr>
            </w:pPr>
            <w:r w:rsidRPr="00AA6FBB">
              <w:rPr>
                <w:lang w:val="uk-UA"/>
              </w:rPr>
              <w:t>4</w:t>
            </w:r>
          </w:p>
        </w:tc>
      </w:tr>
      <w:tr w:rsidR="005F4BCC" w:rsidRPr="00AA6FBB" w:rsidTr="007873F7">
        <w:trPr>
          <w:cantSplit/>
          <w:trHeight w:hRule="exact" w:val="43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CC" w:rsidRPr="00AA6FBB" w:rsidRDefault="005F4BCC" w:rsidP="000D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A6FB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Класифікація історичних джерел.</w:t>
            </w:r>
          </w:p>
          <w:p w:rsidR="005F4BCC" w:rsidRPr="00AA6FBB" w:rsidRDefault="005F4BCC" w:rsidP="000D52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CC" w:rsidRPr="00AA6FBB" w:rsidRDefault="00A7127D" w:rsidP="000D52F8">
            <w:pPr>
              <w:pStyle w:val="a3"/>
              <w:spacing w:after="0"/>
              <w:ind w:left="0" w:firstLine="72"/>
              <w:jc w:val="center"/>
              <w:rPr>
                <w:lang w:val="uk-UA"/>
              </w:rPr>
            </w:pPr>
            <w:r w:rsidRPr="00AA6FBB">
              <w:rPr>
                <w:lang w:val="uk-UA"/>
              </w:rPr>
              <w:t>4</w:t>
            </w:r>
          </w:p>
        </w:tc>
      </w:tr>
      <w:tr w:rsidR="005F4BCC" w:rsidRPr="00AA6FBB" w:rsidTr="005F4BCC">
        <w:trPr>
          <w:cantSplit/>
          <w:trHeight w:val="481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BCC" w:rsidRPr="00AA6FBB" w:rsidRDefault="005F4BCC" w:rsidP="000D5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B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7. Аналітична критика історичних джерел.</w:t>
            </w:r>
          </w:p>
          <w:p w:rsidR="005F4BCC" w:rsidRPr="00AA6FBB" w:rsidRDefault="005F4BCC" w:rsidP="000D52F8">
            <w:pPr>
              <w:pStyle w:val="a6"/>
              <w:ind w:left="0" w:right="0" w:firstLine="0"/>
              <w:rPr>
                <w:sz w:val="24"/>
                <w:szCs w:val="24"/>
                <w:lang w:val="ru-RU"/>
              </w:rPr>
            </w:pPr>
            <w:r w:rsidRPr="00AA6FBB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BCC" w:rsidRPr="00AA6FBB" w:rsidRDefault="00A7127D" w:rsidP="000D52F8">
            <w:pPr>
              <w:pStyle w:val="a3"/>
              <w:spacing w:after="0"/>
              <w:ind w:left="0" w:firstLine="72"/>
              <w:jc w:val="center"/>
              <w:rPr>
                <w:lang w:val="uk-UA"/>
              </w:rPr>
            </w:pPr>
            <w:r w:rsidRPr="00AA6FBB">
              <w:rPr>
                <w:lang w:val="uk-UA"/>
              </w:rPr>
              <w:t>4</w:t>
            </w:r>
          </w:p>
        </w:tc>
      </w:tr>
      <w:tr w:rsidR="005F4BCC" w:rsidRPr="00AA6FBB" w:rsidTr="007873F7">
        <w:trPr>
          <w:cantSplit/>
          <w:trHeight w:val="438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F7" w:rsidRPr="00AA6FBB" w:rsidRDefault="007873F7" w:rsidP="000D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FBB">
              <w:rPr>
                <w:rFonts w:ascii="Times New Roman" w:hAnsi="Times New Roman" w:cs="Times New Roman"/>
                <w:sz w:val="24"/>
                <w:szCs w:val="24"/>
              </w:rPr>
              <w:t xml:space="preserve"> Тема </w:t>
            </w:r>
            <w:r w:rsidRPr="00AA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A6F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 та основні завдання архівознавства</w:t>
            </w:r>
          </w:p>
          <w:p w:rsidR="005F4BCC" w:rsidRPr="00AA6FBB" w:rsidRDefault="005F4BCC" w:rsidP="000D52F8">
            <w:pPr>
              <w:pStyle w:val="a6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BCC" w:rsidRPr="00AA6FBB" w:rsidRDefault="00A7127D" w:rsidP="000D52F8">
            <w:pPr>
              <w:pStyle w:val="a3"/>
              <w:spacing w:after="0"/>
              <w:ind w:left="0" w:firstLine="72"/>
              <w:jc w:val="center"/>
              <w:rPr>
                <w:lang w:val="uk-UA"/>
              </w:rPr>
            </w:pPr>
            <w:r w:rsidRPr="00AA6FBB">
              <w:rPr>
                <w:lang w:val="uk-UA"/>
              </w:rPr>
              <w:t>4</w:t>
            </w:r>
          </w:p>
        </w:tc>
      </w:tr>
      <w:tr w:rsidR="007873F7" w:rsidRPr="00AA6FBB" w:rsidTr="007873F7">
        <w:trPr>
          <w:cantSplit/>
          <w:trHeight w:val="315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F7" w:rsidRPr="00AA6FBB" w:rsidRDefault="007873F7" w:rsidP="000D52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FB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AA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 w:rsidRPr="00AA6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6FBB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AA6FBB">
              <w:rPr>
                <w:rFonts w:ascii="Times New Roman" w:hAnsi="Times New Roman" w:cs="Times New Roman"/>
                <w:sz w:val="24"/>
                <w:szCs w:val="24"/>
              </w:rPr>
              <w:t>іви і архівна справа у державах стародавнього світу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AA6FBB" w:rsidRDefault="007873F7" w:rsidP="000D52F8">
            <w:pPr>
              <w:pStyle w:val="a3"/>
              <w:spacing w:after="0"/>
              <w:ind w:left="0" w:firstLine="72"/>
              <w:jc w:val="center"/>
              <w:rPr>
                <w:lang w:val="uk-UA"/>
              </w:rPr>
            </w:pPr>
            <w:r w:rsidRPr="00AA6FBB">
              <w:t xml:space="preserve"> </w:t>
            </w:r>
            <w:r w:rsidR="00A7127D" w:rsidRPr="00AA6FBB">
              <w:rPr>
                <w:lang w:val="uk-UA"/>
              </w:rPr>
              <w:t>4</w:t>
            </w:r>
          </w:p>
        </w:tc>
      </w:tr>
      <w:tr w:rsidR="007873F7" w:rsidRPr="00AA6FBB" w:rsidTr="007873F7">
        <w:trPr>
          <w:cantSplit/>
          <w:trHeight w:val="33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F7" w:rsidRPr="00AA6FBB" w:rsidRDefault="007873F7" w:rsidP="000D52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B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AA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r w:rsidRPr="00AA6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6FBB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AA6FBB">
              <w:rPr>
                <w:rFonts w:ascii="Times New Roman" w:hAnsi="Times New Roman" w:cs="Times New Roman"/>
                <w:sz w:val="24"/>
                <w:szCs w:val="24"/>
              </w:rPr>
              <w:t>іви і архівна справа у Стародавній Греції</w:t>
            </w:r>
          </w:p>
          <w:p w:rsidR="007873F7" w:rsidRPr="00AA6FBB" w:rsidRDefault="007873F7" w:rsidP="000D52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AA6FBB" w:rsidRDefault="00A7127D" w:rsidP="000D52F8">
            <w:pPr>
              <w:pStyle w:val="a3"/>
              <w:spacing w:after="0"/>
              <w:ind w:left="0" w:firstLine="72"/>
              <w:jc w:val="center"/>
              <w:rPr>
                <w:lang w:val="uk-UA"/>
              </w:rPr>
            </w:pPr>
            <w:r w:rsidRPr="00AA6FBB">
              <w:rPr>
                <w:lang w:val="uk-UA"/>
              </w:rPr>
              <w:t>4</w:t>
            </w:r>
          </w:p>
        </w:tc>
      </w:tr>
      <w:tr w:rsidR="007873F7" w:rsidRPr="00AA6FBB" w:rsidTr="007873F7">
        <w:trPr>
          <w:cantSplit/>
          <w:trHeight w:val="294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F7" w:rsidRPr="00AA6FBB" w:rsidRDefault="007873F7" w:rsidP="000D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FB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AA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AA6F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Архіви Київської Русі та Галицько-Волинської держави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AA6FBB" w:rsidRDefault="00A7127D" w:rsidP="000D52F8">
            <w:pPr>
              <w:pStyle w:val="a3"/>
              <w:spacing w:after="0"/>
              <w:ind w:left="0" w:firstLine="72"/>
              <w:jc w:val="center"/>
              <w:rPr>
                <w:lang w:val="uk-UA"/>
              </w:rPr>
            </w:pPr>
            <w:r w:rsidRPr="00AA6FBB">
              <w:rPr>
                <w:lang w:val="uk-UA"/>
              </w:rPr>
              <w:t>4</w:t>
            </w:r>
          </w:p>
        </w:tc>
      </w:tr>
      <w:tr w:rsidR="007873F7" w:rsidRPr="00AA6FBB" w:rsidTr="007873F7">
        <w:trPr>
          <w:cantSplit/>
          <w:trHeight w:val="27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F7" w:rsidRPr="00AA6FBB" w:rsidRDefault="007873F7" w:rsidP="000D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FB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AA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AA6F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Архіви та архівна справа козацько-гетьманської України </w:t>
            </w:r>
          </w:p>
          <w:p w:rsidR="007873F7" w:rsidRPr="00AA6FBB" w:rsidRDefault="007873F7" w:rsidP="000D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(ХУІІ– ХУІІІ ст.). Архіви та архівна справа в Україні кінця ХУІІІ – ХІХ ст.</w:t>
            </w:r>
          </w:p>
          <w:p w:rsidR="007873F7" w:rsidRPr="00AA6FBB" w:rsidRDefault="007873F7" w:rsidP="000D52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AA6FBB" w:rsidRDefault="00A7127D" w:rsidP="000D52F8">
            <w:pPr>
              <w:pStyle w:val="a3"/>
              <w:spacing w:after="0"/>
              <w:ind w:left="0" w:firstLine="72"/>
              <w:jc w:val="center"/>
              <w:rPr>
                <w:lang w:val="uk-UA"/>
              </w:rPr>
            </w:pPr>
            <w:r w:rsidRPr="00AA6FBB">
              <w:rPr>
                <w:lang w:val="uk-UA"/>
              </w:rPr>
              <w:t>4</w:t>
            </w:r>
          </w:p>
        </w:tc>
      </w:tr>
      <w:tr w:rsidR="007873F7" w:rsidRPr="00AA6FBB" w:rsidTr="007873F7">
        <w:trPr>
          <w:cantSplit/>
          <w:trHeight w:val="27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F7" w:rsidRPr="00AA6FBB" w:rsidRDefault="007873F7" w:rsidP="000D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FB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AA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AA6F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Архівне будівництво в Україні за часів радянської влади</w:t>
            </w:r>
          </w:p>
          <w:p w:rsidR="007873F7" w:rsidRPr="00AA6FBB" w:rsidRDefault="007873F7" w:rsidP="000D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(1920–1980-х рр.)</w:t>
            </w:r>
          </w:p>
          <w:p w:rsidR="007873F7" w:rsidRPr="00AA6FBB" w:rsidRDefault="007873F7" w:rsidP="000D52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AA6FBB" w:rsidRDefault="00A7127D" w:rsidP="000D52F8">
            <w:pPr>
              <w:pStyle w:val="a3"/>
              <w:spacing w:after="0"/>
              <w:ind w:left="0" w:firstLine="72"/>
              <w:jc w:val="center"/>
              <w:rPr>
                <w:lang w:val="uk-UA"/>
              </w:rPr>
            </w:pPr>
            <w:r w:rsidRPr="00AA6FBB">
              <w:rPr>
                <w:lang w:val="uk-UA"/>
              </w:rPr>
              <w:t>4</w:t>
            </w:r>
          </w:p>
        </w:tc>
      </w:tr>
      <w:tr w:rsidR="007873F7" w:rsidRPr="00AA6FBB" w:rsidTr="005F4BCC">
        <w:trPr>
          <w:cantSplit/>
          <w:trHeight w:val="267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3F7" w:rsidRPr="00AA6FBB" w:rsidRDefault="007873F7" w:rsidP="000D52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FB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AA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AA6F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Розвиток архівної справи в незалежній Україні </w:t>
            </w:r>
          </w:p>
          <w:p w:rsidR="007873F7" w:rsidRPr="00AA6FBB" w:rsidRDefault="007873F7" w:rsidP="000D52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F7" w:rsidRPr="00AA6FBB" w:rsidRDefault="007873F7" w:rsidP="000D52F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3F7" w:rsidRPr="00AA6FBB" w:rsidRDefault="00A7127D" w:rsidP="000D52F8">
            <w:pPr>
              <w:pStyle w:val="a3"/>
              <w:spacing w:after="0"/>
              <w:ind w:left="0" w:firstLine="72"/>
              <w:jc w:val="center"/>
              <w:rPr>
                <w:lang w:val="uk-UA"/>
              </w:rPr>
            </w:pPr>
            <w:r w:rsidRPr="00AA6FBB">
              <w:rPr>
                <w:lang w:val="uk-UA"/>
              </w:rPr>
              <w:t>4</w:t>
            </w:r>
          </w:p>
        </w:tc>
      </w:tr>
      <w:tr w:rsidR="007873F7" w:rsidRPr="00AA6FBB" w:rsidTr="005F4BCC">
        <w:trPr>
          <w:cantSplit/>
          <w:trHeight w:hRule="exact" w:val="454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F7" w:rsidRPr="00AA6FBB" w:rsidRDefault="007873F7" w:rsidP="000D52F8">
            <w:pPr>
              <w:pStyle w:val="a6"/>
              <w:ind w:left="0" w:right="0" w:firstLine="0"/>
              <w:rPr>
                <w:b/>
                <w:sz w:val="24"/>
                <w:szCs w:val="24"/>
              </w:rPr>
            </w:pPr>
            <w:r w:rsidRPr="00AA6FBB">
              <w:rPr>
                <w:b/>
                <w:sz w:val="24"/>
                <w:szCs w:val="24"/>
              </w:rPr>
              <w:t xml:space="preserve">Загалом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F7" w:rsidRPr="00AA6FBB" w:rsidRDefault="007873F7" w:rsidP="000D52F8">
            <w:pPr>
              <w:pStyle w:val="a3"/>
              <w:spacing w:after="0"/>
              <w:ind w:left="0" w:firstLine="72"/>
              <w:jc w:val="center"/>
              <w:rPr>
                <w:lang w:val="uk-UA"/>
              </w:rPr>
            </w:pPr>
            <w:r w:rsidRPr="00AA6FBB">
              <w:rPr>
                <w:lang w:val="uk-UA"/>
              </w:rPr>
              <w:t>60</w:t>
            </w:r>
          </w:p>
        </w:tc>
      </w:tr>
    </w:tbl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4BCC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379E" w:rsidRDefault="0057379E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379E" w:rsidRDefault="0057379E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379E" w:rsidRDefault="0057379E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379E" w:rsidRDefault="0057379E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379E" w:rsidRPr="00AA6FBB" w:rsidRDefault="0057379E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4BCC" w:rsidRPr="00AA6FBB" w:rsidRDefault="005F4BCC" w:rsidP="000D52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F4BCC" w:rsidRPr="00AA6FBB" w:rsidRDefault="005F4BCC" w:rsidP="000D5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A6FBB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4. </w:t>
      </w:r>
      <w:r w:rsidRPr="00AA6FB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ДЛЯ САМОСТІЙНОГО ОПРАЦЮВАННЯ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 xml:space="preserve">* Джерелознавчі проблеми історії України. 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* Джерелознавство в системі історичної науки.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* Основні компоненти історичного джерелознавства.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 xml:space="preserve">* Спеціальні історичні дисципліни в структурі джерелознавства. 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* Джерельна база історичних досліджень.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* Класифікація джерел з історії України.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* Загальний огляд речових джерел із української історії.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* Нумізматичні джерела.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* Архітектурні пам´ятки.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* Предмети озброєння.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* Предмети одягу.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* Графічні книжкові зображення.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* Жанрові та історичні зображальні джерела.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* Кінофотовідеодокументи (аудіовізуальні).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* Картографічні джерела.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bCs/>
          <w:sz w:val="24"/>
          <w:szCs w:val="24"/>
          <w:lang w:val="uk-UA"/>
        </w:rPr>
        <w:t>* Загальний огляд усних джерел.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bCs/>
          <w:sz w:val="24"/>
          <w:szCs w:val="24"/>
          <w:lang w:val="uk-UA"/>
        </w:rPr>
        <w:t>* Загальна характеристика лінгвістичних джерел.</w:t>
      </w:r>
    </w:p>
    <w:p w:rsidR="005F4BCC" w:rsidRPr="00AA6FBB" w:rsidRDefault="005F4BCC" w:rsidP="000D52F8">
      <w:pPr>
        <w:shd w:val="clear" w:color="auto" w:fill="FFFFFF"/>
        <w:tabs>
          <w:tab w:val="left" w:leader="dot" w:pos="965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* Загальний огляд писемних джерел. </w:t>
      </w:r>
    </w:p>
    <w:p w:rsidR="005F4BCC" w:rsidRPr="00AA6FBB" w:rsidRDefault="005F4BCC" w:rsidP="000D52F8">
      <w:pPr>
        <w:shd w:val="clear" w:color="auto" w:fill="FFFFFF"/>
        <w:tabs>
          <w:tab w:val="left" w:leader="dot" w:pos="965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color w:val="000000"/>
          <w:sz w:val="24"/>
          <w:szCs w:val="24"/>
          <w:lang w:val="uk-UA"/>
        </w:rPr>
        <w:t>* Літописи як історичне джерело.</w:t>
      </w:r>
    </w:p>
    <w:p w:rsidR="005F4BCC" w:rsidRPr="00AA6FBB" w:rsidRDefault="005F4BCC" w:rsidP="000D52F8">
      <w:pPr>
        <w:shd w:val="clear" w:color="auto" w:fill="FFFFFF"/>
        <w:tabs>
          <w:tab w:val="left" w:leader="dot" w:pos="965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color w:val="000000"/>
          <w:sz w:val="24"/>
          <w:szCs w:val="24"/>
          <w:lang w:val="uk-UA"/>
        </w:rPr>
        <w:t>* Актові та діловодні документи.</w:t>
      </w:r>
    </w:p>
    <w:p w:rsidR="005F4BCC" w:rsidRPr="00AA6FBB" w:rsidRDefault="005F4BCC" w:rsidP="000D52F8">
      <w:pPr>
        <w:shd w:val="clear" w:color="auto" w:fill="FFFFFF"/>
        <w:tabs>
          <w:tab w:val="left" w:leader="dot" w:pos="965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color w:val="000000"/>
          <w:sz w:val="24"/>
          <w:szCs w:val="24"/>
          <w:lang w:val="uk-UA"/>
        </w:rPr>
        <w:t>* Статистичні джерела.</w:t>
      </w:r>
    </w:p>
    <w:p w:rsidR="005F4BCC" w:rsidRPr="00AA6FBB" w:rsidRDefault="005F4BCC" w:rsidP="000D52F8">
      <w:pPr>
        <w:shd w:val="clear" w:color="auto" w:fill="FFFFFF"/>
        <w:tabs>
          <w:tab w:val="left" w:leader="dot" w:pos="965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color w:val="000000"/>
          <w:sz w:val="24"/>
          <w:szCs w:val="24"/>
          <w:lang w:val="uk-UA"/>
        </w:rPr>
        <w:t>* Матеріали соціологічних досліджень.</w:t>
      </w:r>
    </w:p>
    <w:p w:rsidR="005F4BCC" w:rsidRPr="00AA6FBB" w:rsidRDefault="005F4BCC" w:rsidP="000D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4"/>
          <w:szCs w:val="24"/>
          <w:lang w:val="uk-UA"/>
        </w:rPr>
      </w:pPr>
      <w:r w:rsidRPr="00AA6FBB">
        <w:rPr>
          <w:rFonts w:ascii="Times New Roman" w:eastAsia="PetersburgC" w:hAnsi="Times New Roman" w:cs="Times New Roman"/>
          <w:sz w:val="24"/>
          <w:szCs w:val="24"/>
          <w:lang w:val="uk-UA"/>
        </w:rPr>
        <w:t>* Періодична преса як історичне джерело.</w:t>
      </w:r>
    </w:p>
    <w:p w:rsidR="005F4BCC" w:rsidRPr="00AA6FBB" w:rsidRDefault="005F4BCC" w:rsidP="000D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4"/>
          <w:szCs w:val="24"/>
          <w:lang w:val="uk-UA"/>
        </w:rPr>
      </w:pPr>
      <w:r w:rsidRPr="00AA6FBB">
        <w:rPr>
          <w:rFonts w:ascii="Times New Roman" w:eastAsia="PetersburgC" w:hAnsi="Times New Roman" w:cs="Times New Roman"/>
          <w:sz w:val="24"/>
          <w:szCs w:val="24"/>
          <w:lang w:val="uk-UA"/>
        </w:rPr>
        <w:t>* Джерела особового походження.</w:t>
      </w:r>
    </w:p>
    <w:p w:rsidR="00A7127D" w:rsidRPr="00AA6FBB" w:rsidRDefault="00A7127D" w:rsidP="000D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4"/>
          <w:szCs w:val="24"/>
          <w:lang w:val="uk-UA"/>
        </w:rPr>
      </w:pPr>
      <w:r w:rsidRPr="00AA6FBB">
        <w:rPr>
          <w:rFonts w:ascii="Times New Roman" w:eastAsia="PetersburgC" w:hAnsi="Times New Roman" w:cs="Times New Roman"/>
          <w:sz w:val="24"/>
          <w:szCs w:val="24"/>
          <w:lang w:val="uk-UA"/>
        </w:rPr>
        <w:t>* Формування НАФ.</w:t>
      </w:r>
    </w:p>
    <w:p w:rsidR="00A7127D" w:rsidRPr="00AA6FBB" w:rsidRDefault="00A7127D" w:rsidP="000D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4"/>
          <w:szCs w:val="24"/>
          <w:lang w:val="uk-UA"/>
        </w:rPr>
      </w:pPr>
      <w:r w:rsidRPr="00AA6FBB">
        <w:rPr>
          <w:rFonts w:ascii="Times New Roman" w:eastAsia="PetersburgC" w:hAnsi="Times New Roman" w:cs="Times New Roman"/>
          <w:sz w:val="24"/>
          <w:szCs w:val="24"/>
          <w:lang w:val="uk-UA"/>
        </w:rPr>
        <w:t>* Архівне описування.</w:t>
      </w:r>
    </w:p>
    <w:p w:rsidR="00A7127D" w:rsidRPr="00AA6FBB" w:rsidRDefault="00A7127D" w:rsidP="000D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etersburgC" w:hAnsi="Times New Roman" w:cs="Times New Roman"/>
          <w:sz w:val="24"/>
          <w:szCs w:val="24"/>
          <w:lang w:val="uk-UA"/>
        </w:rPr>
      </w:pPr>
      <w:r w:rsidRPr="00AA6FBB">
        <w:rPr>
          <w:rFonts w:ascii="Times New Roman" w:eastAsia="PetersburgC" w:hAnsi="Times New Roman" w:cs="Times New Roman"/>
          <w:sz w:val="24"/>
          <w:szCs w:val="24"/>
          <w:lang w:val="uk-UA"/>
        </w:rPr>
        <w:t>* Комплектування архіву.</w:t>
      </w:r>
    </w:p>
    <w:p w:rsidR="00A7127D" w:rsidRPr="00AA6FBB" w:rsidRDefault="00A7127D" w:rsidP="000D52F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eastAsia="PetersburgC" w:hAnsi="Times New Roman" w:cs="Times New Roman"/>
          <w:sz w:val="24"/>
          <w:szCs w:val="24"/>
          <w:lang w:val="uk-UA"/>
        </w:rPr>
        <w:t xml:space="preserve">* </w:t>
      </w:r>
      <w:r w:rsidRPr="00AA6FBB">
        <w:rPr>
          <w:rFonts w:ascii="Times New Roman" w:hAnsi="Times New Roman" w:cs="Times New Roman"/>
          <w:sz w:val="24"/>
          <w:szCs w:val="24"/>
          <w:lang w:val="uk-UA"/>
        </w:rPr>
        <w:t>Старіння документів та способи їх запобігання.</w:t>
      </w:r>
    </w:p>
    <w:p w:rsidR="00AA6FBB" w:rsidRDefault="00AA6FBB" w:rsidP="000D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etersburgC" w:hAnsi="Times New Roman" w:cs="Times New Roman"/>
          <w:b/>
          <w:sz w:val="24"/>
          <w:szCs w:val="24"/>
          <w:u w:val="single"/>
          <w:lang w:val="uk-UA"/>
        </w:rPr>
      </w:pPr>
    </w:p>
    <w:p w:rsidR="00AA6FBB" w:rsidRDefault="00AA6FBB" w:rsidP="000D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etersburgC" w:hAnsi="Times New Roman" w:cs="Times New Roman"/>
          <w:b/>
          <w:sz w:val="24"/>
          <w:szCs w:val="24"/>
          <w:u w:val="single"/>
          <w:lang w:val="uk-UA"/>
        </w:rPr>
      </w:pPr>
    </w:p>
    <w:p w:rsidR="00AA6FBB" w:rsidRDefault="00AA6FBB" w:rsidP="000D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etersburgC" w:hAnsi="Times New Roman" w:cs="Times New Roman"/>
          <w:b/>
          <w:sz w:val="24"/>
          <w:szCs w:val="24"/>
          <w:u w:val="single"/>
          <w:lang w:val="uk-UA"/>
        </w:rPr>
      </w:pPr>
    </w:p>
    <w:p w:rsidR="00AA6FBB" w:rsidRDefault="00AA6FBB" w:rsidP="000D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etersburgC" w:hAnsi="Times New Roman" w:cs="Times New Roman"/>
          <w:b/>
          <w:sz w:val="24"/>
          <w:szCs w:val="24"/>
          <w:u w:val="single"/>
          <w:lang w:val="uk-UA"/>
        </w:rPr>
      </w:pPr>
    </w:p>
    <w:p w:rsidR="00AA6FBB" w:rsidRDefault="00AA6FBB" w:rsidP="000D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etersburgC" w:hAnsi="Times New Roman" w:cs="Times New Roman"/>
          <w:b/>
          <w:sz w:val="24"/>
          <w:szCs w:val="24"/>
          <w:u w:val="single"/>
          <w:lang w:val="uk-UA"/>
        </w:rPr>
      </w:pPr>
    </w:p>
    <w:p w:rsidR="0057379E" w:rsidRDefault="0057379E" w:rsidP="000D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etersburgC" w:hAnsi="Times New Roman" w:cs="Times New Roman"/>
          <w:b/>
          <w:sz w:val="24"/>
          <w:szCs w:val="24"/>
          <w:u w:val="single"/>
          <w:lang w:val="uk-UA"/>
        </w:rPr>
      </w:pPr>
    </w:p>
    <w:p w:rsidR="0057379E" w:rsidRDefault="0057379E" w:rsidP="000D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etersburgC" w:hAnsi="Times New Roman" w:cs="Times New Roman"/>
          <w:b/>
          <w:sz w:val="24"/>
          <w:szCs w:val="24"/>
          <w:u w:val="single"/>
          <w:lang w:val="uk-UA"/>
        </w:rPr>
      </w:pPr>
    </w:p>
    <w:p w:rsidR="0057379E" w:rsidRDefault="0057379E" w:rsidP="000D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etersburgC" w:hAnsi="Times New Roman" w:cs="Times New Roman"/>
          <w:b/>
          <w:sz w:val="24"/>
          <w:szCs w:val="24"/>
          <w:u w:val="single"/>
          <w:lang w:val="uk-UA"/>
        </w:rPr>
      </w:pPr>
    </w:p>
    <w:p w:rsidR="0057379E" w:rsidRDefault="0057379E" w:rsidP="000D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etersburgC" w:hAnsi="Times New Roman" w:cs="Times New Roman"/>
          <w:b/>
          <w:sz w:val="24"/>
          <w:szCs w:val="24"/>
          <w:u w:val="single"/>
          <w:lang w:val="uk-UA"/>
        </w:rPr>
      </w:pPr>
    </w:p>
    <w:p w:rsidR="0057379E" w:rsidRDefault="0057379E" w:rsidP="000D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etersburgC" w:hAnsi="Times New Roman" w:cs="Times New Roman"/>
          <w:b/>
          <w:sz w:val="24"/>
          <w:szCs w:val="24"/>
          <w:u w:val="single"/>
          <w:lang w:val="uk-UA"/>
        </w:rPr>
      </w:pPr>
    </w:p>
    <w:p w:rsidR="0057379E" w:rsidRDefault="0057379E" w:rsidP="000D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etersburgC" w:hAnsi="Times New Roman" w:cs="Times New Roman"/>
          <w:b/>
          <w:sz w:val="24"/>
          <w:szCs w:val="24"/>
          <w:u w:val="single"/>
          <w:lang w:val="uk-UA"/>
        </w:rPr>
      </w:pPr>
    </w:p>
    <w:p w:rsidR="0057379E" w:rsidRDefault="0057379E" w:rsidP="000D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etersburgC" w:hAnsi="Times New Roman" w:cs="Times New Roman"/>
          <w:b/>
          <w:sz w:val="24"/>
          <w:szCs w:val="24"/>
          <w:u w:val="single"/>
          <w:lang w:val="uk-UA"/>
        </w:rPr>
      </w:pPr>
    </w:p>
    <w:p w:rsidR="0057379E" w:rsidRDefault="0057379E" w:rsidP="000D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etersburgC" w:hAnsi="Times New Roman" w:cs="Times New Roman"/>
          <w:b/>
          <w:sz w:val="24"/>
          <w:szCs w:val="24"/>
          <w:u w:val="single"/>
          <w:lang w:val="uk-UA"/>
        </w:rPr>
      </w:pPr>
    </w:p>
    <w:p w:rsidR="0057379E" w:rsidRDefault="0057379E" w:rsidP="000D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etersburgC" w:hAnsi="Times New Roman" w:cs="Times New Roman"/>
          <w:b/>
          <w:sz w:val="24"/>
          <w:szCs w:val="24"/>
          <w:u w:val="single"/>
          <w:lang w:val="uk-UA"/>
        </w:rPr>
      </w:pPr>
    </w:p>
    <w:p w:rsidR="0057379E" w:rsidRDefault="0057379E" w:rsidP="000D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etersburgC" w:hAnsi="Times New Roman" w:cs="Times New Roman"/>
          <w:b/>
          <w:sz w:val="24"/>
          <w:szCs w:val="24"/>
          <w:u w:val="single"/>
          <w:lang w:val="uk-UA"/>
        </w:rPr>
      </w:pPr>
    </w:p>
    <w:p w:rsidR="0057379E" w:rsidRDefault="0057379E" w:rsidP="000D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etersburgC" w:hAnsi="Times New Roman" w:cs="Times New Roman"/>
          <w:b/>
          <w:sz w:val="24"/>
          <w:szCs w:val="24"/>
          <w:u w:val="single"/>
          <w:lang w:val="uk-UA"/>
        </w:rPr>
      </w:pPr>
    </w:p>
    <w:p w:rsidR="0057379E" w:rsidRDefault="0057379E" w:rsidP="000D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etersburgC" w:hAnsi="Times New Roman" w:cs="Times New Roman"/>
          <w:b/>
          <w:sz w:val="24"/>
          <w:szCs w:val="24"/>
          <w:u w:val="single"/>
          <w:lang w:val="uk-UA"/>
        </w:rPr>
      </w:pPr>
    </w:p>
    <w:p w:rsidR="0057379E" w:rsidRDefault="0057379E" w:rsidP="000D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etersburgC" w:hAnsi="Times New Roman" w:cs="Times New Roman"/>
          <w:b/>
          <w:sz w:val="24"/>
          <w:szCs w:val="24"/>
          <w:u w:val="single"/>
          <w:lang w:val="uk-UA"/>
        </w:rPr>
      </w:pPr>
    </w:p>
    <w:p w:rsidR="0057379E" w:rsidRDefault="0057379E" w:rsidP="000D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etersburgC" w:hAnsi="Times New Roman" w:cs="Times New Roman"/>
          <w:b/>
          <w:sz w:val="24"/>
          <w:szCs w:val="24"/>
          <w:u w:val="single"/>
          <w:lang w:val="uk-UA"/>
        </w:rPr>
      </w:pPr>
    </w:p>
    <w:p w:rsidR="0057379E" w:rsidRDefault="0057379E" w:rsidP="000D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etersburgC" w:hAnsi="Times New Roman" w:cs="Times New Roman"/>
          <w:b/>
          <w:sz w:val="24"/>
          <w:szCs w:val="24"/>
          <w:u w:val="single"/>
          <w:lang w:val="uk-UA"/>
        </w:rPr>
      </w:pPr>
    </w:p>
    <w:p w:rsidR="0057379E" w:rsidRDefault="0057379E" w:rsidP="000D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etersburgC" w:hAnsi="Times New Roman" w:cs="Times New Roman"/>
          <w:b/>
          <w:sz w:val="24"/>
          <w:szCs w:val="24"/>
          <w:u w:val="single"/>
          <w:lang w:val="uk-UA"/>
        </w:rPr>
      </w:pPr>
    </w:p>
    <w:p w:rsidR="0057379E" w:rsidRDefault="0057379E" w:rsidP="000D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etersburgC" w:hAnsi="Times New Roman" w:cs="Times New Roman"/>
          <w:b/>
          <w:sz w:val="24"/>
          <w:szCs w:val="24"/>
          <w:u w:val="single"/>
          <w:lang w:val="uk-UA"/>
        </w:rPr>
      </w:pPr>
    </w:p>
    <w:p w:rsidR="00AA6FBB" w:rsidRDefault="00AA6FBB" w:rsidP="000D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etersburgC" w:hAnsi="Times New Roman" w:cs="Times New Roman"/>
          <w:b/>
          <w:sz w:val="24"/>
          <w:szCs w:val="24"/>
          <w:u w:val="single"/>
          <w:lang w:val="uk-UA"/>
        </w:rPr>
      </w:pPr>
    </w:p>
    <w:p w:rsidR="005F4BCC" w:rsidRPr="00AA6FBB" w:rsidRDefault="005F4BCC" w:rsidP="000D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etersburgC" w:hAnsi="Times New Roman" w:cs="Times New Roman"/>
          <w:b/>
          <w:sz w:val="24"/>
          <w:szCs w:val="24"/>
          <w:u w:val="single"/>
          <w:lang w:val="uk-UA"/>
        </w:rPr>
      </w:pPr>
      <w:r w:rsidRPr="00AA6FBB">
        <w:rPr>
          <w:rFonts w:ascii="Times New Roman" w:eastAsia="PetersburgC" w:hAnsi="Times New Roman" w:cs="Times New Roman"/>
          <w:b/>
          <w:sz w:val="24"/>
          <w:szCs w:val="24"/>
          <w:u w:val="single"/>
          <w:lang w:val="uk-UA"/>
        </w:rPr>
        <w:lastRenderedPageBreak/>
        <w:t>5. ПИТАННЯ ДЛЯ САМОКОНТРОЛЮ ЗНАНЬ ПО ТЕМАХ ДИСЦИПЛІНИ</w:t>
      </w:r>
    </w:p>
    <w:p w:rsidR="005F4BCC" w:rsidRPr="00AA6FBB" w:rsidRDefault="005F4BCC" w:rsidP="000D52F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F4BCC" w:rsidRPr="00AA6FBB" w:rsidRDefault="00D37611" w:rsidP="000D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A6FBB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AA6F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="005F4BCC" w:rsidRPr="00AA6FBB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Основні етапи розвитку джерелознавчих знань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A6F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Питання для самоконтролю</w:t>
      </w:r>
    </w:p>
    <w:p w:rsidR="005F4BCC" w:rsidRPr="00AA6FBB" w:rsidRDefault="005F4BCC" w:rsidP="000D52F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 xml:space="preserve">Які історичні умови сприяли зародженню джерелознавчих знань в Україні в </w:t>
      </w:r>
      <w:r w:rsidRPr="00AA6FB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AA6FBB">
        <w:rPr>
          <w:rFonts w:ascii="Times New Roman" w:hAnsi="Times New Roman" w:cs="Times New Roman"/>
          <w:sz w:val="24"/>
          <w:szCs w:val="24"/>
        </w:rPr>
        <w:t xml:space="preserve"> – </w:t>
      </w:r>
      <w:r w:rsidRPr="00AA6FB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AA6FBB">
        <w:rPr>
          <w:rFonts w:ascii="Times New Roman" w:hAnsi="Times New Roman" w:cs="Times New Roman"/>
          <w:sz w:val="24"/>
          <w:szCs w:val="24"/>
        </w:rPr>
        <w:t xml:space="preserve"> ст.?</w:t>
      </w:r>
    </w:p>
    <w:p w:rsidR="005F4BCC" w:rsidRPr="00AA6FBB" w:rsidRDefault="005F4BCC" w:rsidP="000D52F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Які серійні видання здійснили історичні товариства в Україні у ХІ</w:t>
      </w:r>
      <w:proofErr w:type="gramStart"/>
      <w:r w:rsidRPr="00AA6FB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AA6FBB">
        <w:rPr>
          <w:rFonts w:ascii="Times New Roman" w:hAnsi="Times New Roman" w:cs="Times New Roman"/>
          <w:sz w:val="24"/>
          <w:szCs w:val="24"/>
        </w:rPr>
        <w:t xml:space="preserve"> ст.?</w:t>
      </w:r>
    </w:p>
    <w:p w:rsidR="005F4BCC" w:rsidRPr="00AA6FBB" w:rsidRDefault="005F4BCC" w:rsidP="000D52F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 xml:space="preserve">У чому полягає відмінність методологічних </w:t>
      </w:r>
      <w:proofErr w:type="gramStart"/>
      <w:r w:rsidRPr="00AA6FB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A6FBB">
        <w:rPr>
          <w:rFonts w:ascii="Times New Roman" w:hAnsi="Times New Roman" w:cs="Times New Roman"/>
          <w:sz w:val="24"/>
          <w:szCs w:val="24"/>
        </w:rPr>
        <w:t>ідходів і проблематики джерелознавчих досліджень радянських вчених УРСР та українських істориків з діаспори?</w:t>
      </w:r>
    </w:p>
    <w:p w:rsidR="005F4BCC" w:rsidRPr="00AA6FBB" w:rsidRDefault="005F4BCC" w:rsidP="000D52F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 xml:space="preserve">Проаналізуйте вплив західного та російського джерелознавства на проблематику </w:t>
      </w:r>
      <w:proofErr w:type="gramStart"/>
      <w:r w:rsidRPr="00AA6FBB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AA6FBB">
        <w:rPr>
          <w:rFonts w:ascii="Times New Roman" w:hAnsi="Times New Roman" w:cs="Times New Roman"/>
          <w:sz w:val="24"/>
          <w:szCs w:val="24"/>
        </w:rPr>
        <w:t xml:space="preserve">іджень українських вчених </w:t>
      </w:r>
      <w:r w:rsidRPr="00AA6FB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AA6FBB">
        <w:rPr>
          <w:rFonts w:ascii="Times New Roman" w:hAnsi="Times New Roman" w:cs="Times New Roman"/>
          <w:sz w:val="24"/>
          <w:szCs w:val="24"/>
        </w:rPr>
        <w:t xml:space="preserve"> – </w:t>
      </w:r>
      <w:r w:rsidRPr="00AA6FB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A6FBB">
        <w:rPr>
          <w:rFonts w:ascii="Times New Roman" w:hAnsi="Times New Roman" w:cs="Times New Roman"/>
          <w:sz w:val="24"/>
          <w:szCs w:val="24"/>
        </w:rPr>
        <w:t xml:space="preserve"> ст.</w:t>
      </w:r>
    </w:p>
    <w:p w:rsidR="005F4BCC" w:rsidRPr="00AA6FBB" w:rsidRDefault="005F4BCC" w:rsidP="000D52F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Визначіть основні центри розвитку джерелознавства в УРСР та суверенній Україні.</w:t>
      </w:r>
    </w:p>
    <w:p w:rsidR="005F4BCC" w:rsidRPr="00AA6FBB" w:rsidRDefault="005F4BCC" w:rsidP="000D5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FBB">
        <w:rPr>
          <w:rFonts w:ascii="Times New Roman" w:hAnsi="Times New Roman" w:cs="Times New Roman"/>
          <w:b/>
          <w:sz w:val="24"/>
          <w:szCs w:val="24"/>
        </w:rPr>
        <w:t>Тема</w:t>
      </w:r>
      <w:r w:rsidR="00D37611" w:rsidRPr="00AA6FB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AA6FBB">
        <w:rPr>
          <w:rFonts w:ascii="Times New Roman" w:hAnsi="Times New Roman" w:cs="Times New Roman"/>
          <w:b/>
          <w:sz w:val="24"/>
          <w:szCs w:val="24"/>
        </w:rPr>
        <w:t xml:space="preserve"> Основи теорії історичного джерелознавства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A6F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Питання для самоконтролю</w:t>
      </w:r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</w:rPr>
      </w:pPr>
      <w:r w:rsidRPr="00AA6FBB">
        <w:rPr>
          <w:color w:val="000000"/>
          <w:spacing w:val="15"/>
        </w:rPr>
        <w:t xml:space="preserve">1. Подайте визначення поняття "історичне джерело". </w:t>
      </w:r>
      <w:proofErr w:type="gramStart"/>
      <w:r w:rsidRPr="00AA6FBB">
        <w:rPr>
          <w:color w:val="000000"/>
          <w:spacing w:val="15"/>
        </w:rPr>
        <w:t>Назв</w:t>
      </w:r>
      <w:proofErr w:type="gramEnd"/>
      <w:r w:rsidRPr="00AA6FBB">
        <w:rPr>
          <w:color w:val="000000"/>
          <w:spacing w:val="15"/>
        </w:rPr>
        <w:t>іть його основні складові.</w:t>
      </w:r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</w:rPr>
      </w:pPr>
      <w:r w:rsidRPr="00AA6FBB">
        <w:rPr>
          <w:color w:val="000000"/>
          <w:spacing w:val="15"/>
        </w:rPr>
        <w:t>2. Які існують основні етапи функціонування історичного джерела?</w:t>
      </w:r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</w:rPr>
      </w:pPr>
      <w:r w:rsidRPr="00AA6FBB">
        <w:rPr>
          <w:color w:val="000000"/>
          <w:spacing w:val="15"/>
        </w:rPr>
        <w:t>3. Поясніть взаємодію об´єктивно-суб´єктивних факторі</w:t>
      </w:r>
      <w:proofErr w:type="gramStart"/>
      <w:r w:rsidRPr="00AA6FBB">
        <w:rPr>
          <w:color w:val="000000"/>
          <w:spacing w:val="15"/>
        </w:rPr>
        <w:t>в</w:t>
      </w:r>
      <w:proofErr w:type="gramEnd"/>
      <w:r w:rsidRPr="00AA6FBB">
        <w:rPr>
          <w:color w:val="000000"/>
          <w:spacing w:val="15"/>
        </w:rPr>
        <w:t xml:space="preserve"> у процесі створення та функціонування історичних джерел.</w:t>
      </w:r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</w:rPr>
      </w:pPr>
      <w:r w:rsidRPr="00AA6FBB">
        <w:rPr>
          <w:color w:val="000000"/>
          <w:spacing w:val="15"/>
        </w:rPr>
        <w:t>4. Складіть схему структури джерельної інформації, охарактеризуйте її основні складові.</w:t>
      </w:r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</w:rPr>
      </w:pPr>
      <w:r w:rsidRPr="00AA6FBB">
        <w:rPr>
          <w:color w:val="000000"/>
          <w:spacing w:val="15"/>
        </w:rPr>
        <w:t xml:space="preserve">5. Розкрийте суть і значення джерельної бази історичних </w:t>
      </w:r>
      <w:proofErr w:type="gramStart"/>
      <w:r w:rsidRPr="00AA6FBB">
        <w:rPr>
          <w:color w:val="000000"/>
          <w:spacing w:val="15"/>
        </w:rPr>
        <w:t>досл</w:t>
      </w:r>
      <w:proofErr w:type="gramEnd"/>
      <w:r w:rsidRPr="00AA6FBB">
        <w:rPr>
          <w:color w:val="000000"/>
          <w:spacing w:val="15"/>
        </w:rPr>
        <w:t>іджень.</w:t>
      </w:r>
    </w:p>
    <w:p w:rsidR="005F4BCC" w:rsidRPr="00AA6FBB" w:rsidRDefault="00D37611" w:rsidP="000D5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b/>
          <w:sz w:val="24"/>
          <w:szCs w:val="24"/>
        </w:rPr>
        <w:t>Тема</w:t>
      </w:r>
      <w:r w:rsidRPr="00AA6FB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5F4BCC" w:rsidRPr="00AA6FBB">
        <w:rPr>
          <w:rFonts w:ascii="Times New Roman" w:hAnsi="Times New Roman" w:cs="Times New Roman"/>
          <w:b/>
          <w:sz w:val="24"/>
          <w:szCs w:val="24"/>
        </w:rPr>
        <w:t xml:space="preserve"> Предмет, структура і завдання джерелознавства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A6F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Питання для самоконтролю</w:t>
      </w:r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</w:rPr>
      </w:pPr>
      <w:r w:rsidRPr="00AA6FBB">
        <w:rPr>
          <w:color w:val="000000"/>
          <w:spacing w:val="15"/>
        </w:rPr>
        <w:t>1. Обґрунтуйте поняття "структура джерелознавства", вкажіть на його значення.</w:t>
      </w:r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</w:rPr>
      </w:pPr>
      <w:r w:rsidRPr="00AA6FBB">
        <w:rPr>
          <w:color w:val="000000"/>
          <w:spacing w:val="15"/>
        </w:rPr>
        <w:t xml:space="preserve">2. </w:t>
      </w:r>
      <w:proofErr w:type="gramStart"/>
      <w:r w:rsidRPr="00AA6FBB">
        <w:rPr>
          <w:color w:val="000000"/>
          <w:spacing w:val="15"/>
        </w:rPr>
        <w:t>Назв</w:t>
      </w:r>
      <w:proofErr w:type="gramEnd"/>
      <w:r w:rsidRPr="00AA6FBB">
        <w:rPr>
          <w:color w:val="000000"/>
          <w:spacing w:val="15"/>
        </w:rPr>
        <w:t>іть основні компоненти історичного джерелознавства.</w:t>
      </w:r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</w:rPr>
      </w:pPr>
      <w:r w:rsidRPr="00AA6FBB">
        <w:rPr>
          <w:color w:val="000000"/>
          <w:spacing w:val="15"/>
        </w:rPr>
        <w:t xml:space="preserve">3. Хто з істориків </w:t>
      </w:r>
      <w:proofErr w:type="gramStart"/>
      <w:r w:rsidRPr="00AA6FBB">
        <w:rPr>
          <w:color w:val="000000"/>
          <w:spacing w:val="15"/>
        </w:rPr>
        <w:t>досл</w:t>
      </w:r>
      <w:proofErr w:type="gramEnd"/>
      <w:r w:rsidRPr="00AA6FBB">
        <w:rPr>
          <w:color w:val="000000"/>
          <w:spacing w:val="15"/>
        </w:rPr>
        <w:t>іджував проблеми структуризації джерелознавства?</w:t>
      </w:r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</w:rPr>
      </w:pPr>
      <w:r w:rsidRPr="00AA6FBB">
        <w:rPr>
          <w:color w:val="000000"/>
          <w:spacing w:val="15"/>
        </w:rPr>
        <w:t xml:space="preserve">4. Вкажіть основні </w:t>
      </w:r>
      <w:proofErr w:type="gramStart"/>
      <w:r w:rsidRPr="00AA6FBB">
        <w:rPr>
          <w:color w:val="000000"/>
          <w:spacing w:val="15"/>
        </w:rPr>
        <w:t>спец</w:t>
      </w:r>
      <w:proofErr w:type="gramEnd"/>
      <w:r w:rsidRPr="00AA6FBB">
        <w:rPr>
          <w:color w:val="000000"/>
          <w:spacing w:val="15"/>
        </w:rPr>
        <w:t xml:space="preserve">іальні дисципліни, котрі безпосередньо вивчають джерело. Як </w:t>
      </w:r>
      <w:proofErr w:type="gramStart"/>
      <w:r w:rsidRPr="00AA6FBB">
        <w:rPr>
          <w:color w:val="000000"/>
          <w:spacing w:val="15"/>
        </w:rPr>
        <w:t>вони</w:t>
      </w:r>
      <w:proofErr w:type="gramEnd"/>
      <w:r w:rsidRPr="00AA6FBB">
        <w:rPr>
          <w:color w:val="000000"/>
          <w:spacing w:val="15"/>
        </w:rPr>
        <w:t xml:space="preserve"> взаємодіють з джерелознавством?</w:t>
      </w:r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</w:rPr>
      </w:pPr>
      <w:r w:rsidRPr="00AA6FBB">
        <w:rPr>
          <w:color w:val="000000"/>
          <w:spacing w:val="15"/>
        </w:rPr>
        <w:t>5. Складіть структурну схему історичного джерелознавства з урахуванням проблематики вашої курсової роботи.</w:t>
      </w:r>
    </w:p>
    <w:p w:rsidR="005F4BCC" w:rsidRPr="00AA6FBB" w:rsidRDefault="00D37611" w:rsidP="000D5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b/>
          <w:sz w:val="24"/>
          <w:szCs w:val="24"/>
        </w:rPr>
        <w:t>Тема</w:t>
      </w:r>
      <w:r w:rsidRPr="00AA6FB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5F4BCC" w:rsidRPr="00AA6FBB">
        <w:rPr>
          <w:rFonts w:ascii="Times New Roman" w:hAnsi="Times New Roman" w:cs="Times New Roman"/>
          <w:b/>
          <w:sz w:val="24"/>
          <w:szCs w:val="24"/>
        </w:rPr>
        <w:t xml:space="preserve"> Основні поняття методології джерелознавства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A6F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Питання для самоконтролю</w:t>
      </w:r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</w:rPr>
      </w:pPr>
      <w:r w:rsidRPr="00AA6FBB">
        <w:rPr>
          <w:color w:val="000000"/>
          <w:spacing w:val="15"/>
        </w:rPr>
        <w:t xml:space="preserve">1. Що Ви розумієте </w:t>
      </w:r>
      <w:proofErr w:type="gramStart"/>
      <w:r w:rsidRPr="00AA6FBB">
        <w:rPr>
          <w:color w:val="000000"/>
          <w:spacing w:val="15"/>
        </w:rPr>
        <w:t>п</w:t>
      </w:r>
      <w:proofErr w:type="gramEnd"/>
      <w:r w:rsidRPr="00AA6FBB">
        <w:rPr>
          <w:color w:val="000000"/>
          <w:spacing w:val="15"/>
        </w:rPr>
        <w:t>ід м</w:t>
      </w:r>
      <w:r w:rsidRPr="00AA6FBB">
        <w:rPr>
          <w:color w:val="000000"/>
          <w:spacing w:val="15"/>
          <w:lang w:val="uk-UA"/>
        </w:rPr>
        <w:t>етодологіє</w:t>
      </w:r>
      <w:r w:rsidRPr="00AA6FBB">
        <w:rPr>
          <w:color w:val="000000"/>
          <w:spacing w:val="15"/>
        </w:rPr>
        <w:t>ю джерелознавства ?</w:t>
      </w:r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</w:rPr>
      </w:pPr>
      <w:r w:rsidRPr="00AA6FBB">
        <w:rPr>
          <w:color w:val="000000"/>
          <w:spacing w:val="15"/>
        </w:rPr>
        <w:t>2. У чому полягає залежність методики джерелознавства від методології історичної науки?</w:t>
      </w:r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</w:rPr>
      </w:pPr>
      <w:r w:rsidRPr="00AA6FBB">
        <w:rPr>
          <w:color w:val="000000"/>
          <w:spacing w:val="15"/>
        </w:rPr>
        <w:t xml:space="preserve">3. Охарактеризуйте основні етапи розвитку методики джерелознавства у </w:t>
      </w:r>
      <w:proofErr w:type="gramStart"/>
      <w:r w:rsidRPr="00AA6FBB">
        <w:rPr>
          <w:color w:val="000000"/>
          <w:spacing w:val="15"/>
        </w:rPr>
        <w:t>св</w:t>
      </w:r>
      <w:proofErr w:type="gramEnd"/>
      <w:r w:rsidRPr="00AA6FBB">
        <w:rPr>
          <w:color w:val="000000"/>
          <w:spacing w:val="15"/>
        </w:rPr>
        <w:t>іті та в Україні.</w:t>
      </w:r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</w:rPr>
      </w:pPr>
      <w:r w:rsidRPr="00AA6FBB">
        <w:rPr>
          <w:color w:val="000000"/>
          <w:spacing w:val="15"/>
        </w:rPr>
        <w:t xml:space="preserve">4. </w:t>
      </w:r>
      <w:proofErr w:type="gramStart"/>
      <w:r w:rsidRPr="00AA6FBB">
        <w:rPr>
          <w:color w:val="000000"/>
          <w:spacing w:val="15"/>
        </w:rPr>
        <w:t>Яке</w:t>
      </w:r>
      <w:proofErr w:type="gramEnd"/>
      <w:r w:rsidRPr="00AA6FBB">
        <w:rPr>
          <w:color w:val="000000"/>
          <w:spacing w:val="15"/>
        </w:rPr>
        <w:t xml:space="preserve"> значення має методика бібліографічного пошуку опублікованих джерел?</w:t>
      </w:r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</w:rPr>
      </w:pPr>
      <w:r w:rsidRPr="00AA6FBB">
        <w:rPr>
          <w:color w:val="000000"/>
          <w:spacing w:val="15"/>
        </w:rPr>
        <w:t xml:space="preserve">5. Що таке </w:t>
      </w:r>
      <w:proofErr w:type="gramStart"/>
      <w:r w:rsidRPr="00AA6FBB">
        <w:rPr>
          <w:color w:val="000000"/>
          <w:spacing w:val="15"/>
        </w:rPr>
        <w:t>арх</w:t>
      </w:r>
      <w:proofErr w:type="gramEnd"/>
      <w:r w:rsidRPr="00AA6FBB">
        <w:rPr>
          <w:color w:val="000000"/>
          <w:spacing w:val="15"/>
        </w:rPr>
        <w:t>івна евристика?</w:t>
      </w:r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</w:rPr>
      </w:pPr>
      <w:r w:rsidRPr="00AA6FBB">
        <w:rPr>
          <w:color w:val="000000"/>
          <w:spacing w:val="15"/>
        </w:rPr>
        <w:t>6. Як використати науково-довідковий апарат архіві</w:t>
      </w:r>
      <w:proofErr w:type="gramStart"/>
      <w:r w:rsidRPr="00AA6FBB">
        <w:rPr>
          <w:color w:val="000000"/>
          <w:spacing w:val="15"/>
        </w:rPr>
        <w:t>в</w:t>
      </w:r>
      <w:proofErr w:type="gramEnd"/>
      <w:r w:rsidRPr="00AA6FBB">
        <w:rPr>
          <w:color w:val="000000"/>
          <w:spacing w:val="15"/>
        </w:rPr>
        <w:t xml:space="preserve"> для пошуку джерел?</w:t>
      </w:r>
    </w:p>
    <w:p w:rsidR="005F4BCC" w:rsidRPr="00AA6FBB" w:rsidRDefault="00D37611" w:rsidP="000D5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b/>
          <w:sz w:val="24"/>
          <w:szCs w:val="24"/>
        </w:rPr>
        <w:t>Тема</w:t>
      </w:r>
      <w:r w:rsidRPr="00AA6FB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5F4BCC" w:rsidRPr="00AA6FBB">
        <w:rPr>
          <w:rFonts w:ascii="Times New Roman" w:hAnsi="Times New Roman" w:cs="Times New Roman"/>
          <w:b/>
          <w:sz w:val="24"/>
          <w:szCs w:val="24"/>
        </w:rPr>
        <w:t xml:space="preserve"> Основи методики історичного джерелознавства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A6F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Питання для самоконтролю</w:t>
      </w:r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</w:rPr>
      </w:pPr>
      <w:r w:rsidRPr="00AA6FBB">
        <w:rPr>
          <w:color w:val="000000"/>
          <w:spacing w:val="15"/>
          <w:lang w:val="uk-UA"/>
        </w:rPr>
        <w:t>1.</w:t>
      </w:r>
      <w:r w:rsidRPr="00AA6FBB">
        <w:rPr>
          <w:color w:val="000000"/>
          <w:spacing w:val="15"/>
        </w:rPr>
        <w:t xml:space="preserve"> Що Ви розумієте </w:t>
      </w:r>
      <w:proofErr w:type="gramStart"/>
      <w:r w:rsidRPr="00AA6FBB">
        <w:rPr>
          <w:color w:val="000000"/>
          <w:spacing w:val="15"/>
        </w:rPr>
        <w:t>п</w:t>
      </w:r>
      <w:proofErr w:type="gramEnd"/>
      <w:r w:rsidRPr="00AA6FBB">
        <w:rPr>
          <w:color w:val="000000"/>
          <w:spacing w:val="15"/>
        </w:rPr>
        <w:t>ід методикою джерелознавства ?</w:t>
      </w:r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</w:rPr>
      </w:pPr>
      <w:r w:rsidRPr="00AA6FBB">
        <w:rPr>
          <w:color w:val="000000"/>
          <w:spacing w:val="15"/>
          <w:lang w:val="uk-UA"/>
        </w:rPr>
        <w:t>2</w:t>
      </w:r>
      <w:r w:rsidRPr="00AA6FBB">
        <w:rPr>
          <w:color w:val="000000"/>
          <w:spacing w:val="15"/>
        </w:rPr>
        <w:t>. Перелічіть основні елементи джерелознавчого аналізу.</w:t>
      </w:r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</w:rPr>
      </w:pPr>
      <w:r w:rsidRPr="00AA6FBB">
        <w:rPr>
          <w:color w:val="000000"/>
          <w:spacing w:val="15"/>
          <w:lang w:val="uk-UA"/>
        </w:rPr>
        <w:t>3</w:t>
      </w:r>
      <w:r w:rsidRPr="00AA6FBB">
        <w:rPr>
          <w:color w:val="000000"/>
          <w:spacing w:val="15"/>
        </w:rPr>
        <w:t>. Що Вам відомо про методику встановлення справжності джерела?</w:t>
      </w:r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</w:rPr>
      </w:pPr>
      <w:r w:rsidRPr="00AA6FBB">
        <w:rPr>
          <w:color w:val="000000"/>
          <w:spacing w:val="15"/>
          <w:lang w:val="uk-UA"/>
        </w:rPr>
        <w:t>4</w:t>
      </w:r>
      <w:r w:rsidRPr="00AA6FBB">
        <w:rPr>
          <w:color w:val="000000"/>
          <w:spacing w:val="15"/>
        </w:rPr>
        <w:t>. Які групи методів застосовуються у джерелознавчій критиці?</w:t>
      </w:r>
    </w:p>
    <w:p w:rsidR="005F4BCC" w:rsidRPr="00AA6FBB" w:rsidRDefault="005F4BCC" w:rsidP="000D5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b/>
          <w:sz w:val="24"/>
          <w:szCs w:val="24"/>
        </w:rPr>
        <w:t>Тема</w:t>
      </w:r>
      <w:r w:rsidR="00D37611" w:rsidRPr="00AA6FB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AA6FBB">
        <w:rPr>
          <w:rFonts w:ascii="Times New Roman" w:hAnsi="Times New Roman" w:cs="Times New Roman"/>
          <w:b/>
          <w:sz w:val="24"/>
          <w:szCs w:val="24"/>
        </w:rPr>
        <w:t xml:space="preserve"> Класифікація історичних джерел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A6F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Питання для самоконтролю</w:t>
      </w:r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  <w:lang w:val="uk-UA"/>
        </w:rPr>
      </w:pPr>
      <w:r w:rsidRPr="00AA6FBB">
        <w:rPr>
          <w:color w:val="000000"/>
          <w:spacing w:val="15"/>
          <w:lang w:val="uk-UA"/>
        </w:rPr>
        <w:t>1. Що таке класифікація джерел?</w:t>
      </w:r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  <w:lang w:val="uk-UA"/>
        </w:rPr>
      </w:pPr>
      <w:r w:rsidRPr="00AA6FBB">
        <w:rPr>
          <w:color w:val="000000"/>
          <w:spacing w:val="15"/>
          <w:lang w:val="uk-UA"/>
        </w:rPr>
        <w:t>2. Чим відрізняється класифікація від систематизації джерел?</w:t>
      </w:r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</w:rPr>
      </w:pPr>
      <w:r w:rsidRPr="00AA6FBB">
        <w:rPr>
          <w:color w:val="000000"/>
          <w:spacing w:val="15"/>
        </w:rPr>
        <w:t>3. Що означає "класифікаційна ознака" джерела? Вкажіть на споріднені ознаки речових і зображальних джерел. Чим ві</w:t>
      </w:r>
      <w:proofErr w:type="gramStart"/>
      <w:r w:rsidRPr="00AA6FBB">
        <w:rPr>
          <w:color w:val="000000"/>
          <w:spacing w:val="15"/>
        </w:rPr>
        <w:t>др</w:t>
      </w:r>
      <w:proofErr w:type="gramEnd"/>
      <w:r w:rsidRPr="00AA6FBB">
        <w:rPr>
          <w:color w:val="000000"/>
          <w:spacing w:val="15"/>
        </w:rPr>
        <w:t>ізняються джерела цих типів?</w:t>
      </w:r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</w:rPr>
      </w:pPr>
      <w:r w:rsidRPr="00AA6FBB">
        <w:rPr>
          <w:color w:val="000000"/>
          <w:spacing w:val="15"/>
        </w:rPr>
        <w:t xml:space="preserve">4. Що розуміють </w:t>
      </w:r>
      <w:proofErr w:type="gramStart"/>
      <w:r w:rsidRPr="00AA6FBB">
        <w:rPr>
          <w:color w:val="000000"/>
          <w:spacing w:val="15"/>
        </w:rPr>
        <w:t>п</w:t>
      </w:r>
      <w:proofErr w:type="gramEnd"/>
      <w:r w:rsidRPr="00AA6FBB">
        <w:rPr>
          <w:color w:val="000000"/>
          <w:spacing w:val="15"/>
        </w:rPr>
        <w:t>ід класифікаційною схемою?</w:t>
      </w:r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</w:rPr>
      </w:pPr>
      <w:r w:rsidRPr="00AA6FBB">
        <w:rPr>
          <w:color w:val="000000"/>
          <w:spacing w:val="15"/>
        </w:rPr>
        <w:lastRenderedPageBreak/>
        <w:t xml:space="preserve">5. </w:t>
      </w:r>
      <w:proofErr w:type="gramStart"/>
      <w:r w:rsidRPr="00AA6FBB">
        <w:rPr>
          <w:color w:val="000000"/>
          <w:spacing w:val="15"/>
        </w:rPr>
        <w:t>Назв</w:t>
      </w:r>
      <w:proofErr w:type="gramEnd"/>
      <w:r w:rsidRPr="00AA6FBB">
        <w:rPr>
          <w:color w:val="000000"/>
          <w:spacing w:val="15"/>
        </w:rPr>
        <w:t>іть найбільш поширені класифікаційні схеми і вкажіть на їх прикладне значення.</w:t>
      </w:r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</w:rPr>
      </w:pPr>
      <w:r w:rsidRPr="00AA6FBB">
        <w:rPr>
          <w:color w:val="000000"/>
          <w:spacing w:val="15"/>
        </w:rPr>
        <w:t>6. Які чинники мають вирішальне значення для вибору оптимальної схеми класифікації джерел?</w:t>
      </w:r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</w:rPr>
      </w:pPr>
      <w:r w:rsidRPr="00AA6FBB">
        <w:rPr>
          <w:color w:val="000000"/>
          <w:spacing w:val="15"/>
        </w:rPr>
        <w:t>7. У чому полягають особливості класифікації джерел з історії України?</w:t>
      </w:r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</w:rPr>
      </w:pPr>
      <w:r w:rsidRPr="00AA6FBB">
        <w:rPr>
          <w:color w:val="000000"/>
          <w:spacing w:val="15"/>
        </w:rPr>
        <w:t>8. Зробіть класифікацію словесних джерел з теми Вашої курсової роботи, реферату.</w:t>
      </w:r>
    </w:p>
    <w:p w:rsidR="005F4BCC" w:rsidRPr="00AA6FBB" w:rsidRDefault="00D37611" w:rsidP="000D5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b/>
          <w:sz w:val="24"/>
          <w:szCs w:val="24"/>
        </w:rPr>
        <w:t>Тема</w:t>
      </w:r>
      <w:r w:rsidRPr="00AA6FB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5F4BCC" w:rsidRPr="00AA6FBB">
        <w:rPr>
          <w:rFonts w:ascii="Times New Roman" w:hAnsi="Times New Roman" w:cs="Times New Roman"/>
          <w:b/>
          <w:sz w:val="24"/>
          <w:szCs w:val="24"/>
        </w:rPr>
        <w:t xml:space="preserve"> Аналітична критика історичних джерел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A6F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Питання для самоконтролю</w:t>
      </w:r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</w:rPr>
      </w:pPr>
      <w:r w:rsidRPr="00AA6FBB">
        <w:rPr>
          <w:color w:val="000000"/>
          <w:spacing w:val="15"/>
          <w:lang w:val="uk-UA"/>
        </w:rPr>
        <w:t>1</w:t>
      </w:r>
      <w:r w:rsidRPr="00AA6FBB">
        <w:rPr>
          <w:color w:val="000000"/>
          <w:spacing w:val="15"/>
        </w:rPr>
        <w:t>. Що Вам відомо про методику встановлення справжності джерела?</w:t>
      </w:r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</w:rPr>
      </w:pPr>
      <w:r w:rsidRPr="00AA6FBB">
        <w:rPr>
          <w:color w:val="000000"/>
          <w:spacing w:val="15"/>
          <w:lang w:val="uk-UA"/>
        </w:rPr>
        <w:t>2</w:t>
      </w:r>
      <w:r w:rsidRPr="00AA6FBB">
        <w:rPr>
          <w:color w:val="000000"/>
          <w:spacing w:val="15"/>
        </w:rPr>
        <w:t>. Як проводиться атрибуція джерела (встановлення його авторства)?</w:t>
      </w:r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</w:rPr>
      </w:pPr>
      <w:r w:rsidRPr="00AA6FBB">
        <w:rPr>
          <w:color w:val="000000"/>
          <w:spacing w:val="15"/>
          <w:lang w:val="uk-UA"/>
        </w:rPr>
        <w:t>3</w:t>
      </w:r>
      <w:r w:rsidRPr="00AA6FBB">
        <w:rPr>
          <w:color w:val="000000"/>
          <w:spacing w:val="15"/>
        </w:rPr>
        <w:t xml:space="preserve">. Які прийоми можна використати для встановлення часу, </w:t>
      </w:r>
      <w:proofErr w:type="gramStart"/>
      <w:r w:rsidRPr="00AA6FBB">
        <w:rPr>
          <w:color w:val="000000"/>
          <w:spacing w:val="15"/>
        </w:rPr>
        <w:t>м</w:t>
      </w:r>
      <w:proofErr w:type="gramEnd"/>
      <w:r w:rsidRPr="00AA6FBB">
        <w:rPr>
          <w:color w:val="000000"/>
          <w:spacing w:val="15"/>
        </w:rPr>
        <w:t>ісця, обставин та мотивів походження джерела?</w:t>
      </w:r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</w:rPr>
      </w:pPr>
      <w:r w:rsidRPr="00AA6FBB">
        <w:rPr>
          <w:color w:val="000000"/>
          <w:spacing w:val="15"/>
          <w:lang w:val="uk-UA"/>
        </w:rPr>
        <w:t>4</w:t>
      </w:r>
      <w:r w:rsidRPr="00AA6FBB">
        <w:rPr>
          <w:color w:val="000000"/>
          <w:spacing w:val="15"/>
        </w:rPr>
        <w:t>. Розкрийте змі</w:t>
      </w:r>
      <w:proofErr w:type="gramStart"/>
      <w:r w:rsidRPr="00AA6FBB">
        <w:rPr>
          <w:color w:val="000000"/>
          <w:spacing w:val="15"/>
        </w:rPr>
        <w:t>ст</w:t>
      </w:r>
      <w:proofErr w:type="gramEnd"/>
      <w:r w:rsidRPr="00AA6FBB">
        <w:rPr>
          <w:color w:val="000000"/>
          <w:spacing w:val="15"/>
        </w:rPr>
        <w:t xml:space="preserve"> методики інтерпретації джерела.</w:t>
      </w:r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</w:rPr>
      </w:pPr>
      <w:r w:rsidRPr="00AA6FBB">
        <w:rPr>
          <w:color w:val="000000"/>
          <w:spacing w:val="15"/>
          <w:lang w:val="uk-UA"/>
        </w:rPr>
        <w:t>5</w:t>
      </w:r>
      <w:r w:rsidRPr="00AA6FBB">
        <w:rPr>
          <w:color w:val="000000"/>
          <w:spacing w:val="15"/>
        </w:rPr>
        <w:t>. Що таке синтетична критика джерел?</w:t>
      </w:r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</w:rPr>
      </w:pPr>
      <w:r w:rsidRPr="00AA6FBB">
        <w:rPr>
          <w:color w:val="000000"/>
          <w:spacing w:val="15"/>
          <w:lang w:val="uk-UA"/>
        </w:rPr>
        <w:t>6</w:t>
      </w:r>
      <w:r w:rsidRPr="00AA6FBB">
        <w:rPr>
          <w:color w:val="000000"/>
          <w:spacing w:val="15"/>
        </w:rPr>
        <w:t xml:space="preserve">. </w:t>
      </w:r>
      <w:proofErr w:type="gramStart"/>
      <w:r w:rsidRPr="00AA6FBB">
        <w:rPr>
          <w:color w:val="000000"/>
          <w:spacing w:val="15"/>
        </w:rPr>
        <w:t>Назв</w:t>
      </w:r>
      <w:proofErr w:type="gramEnd"/>
      <w:r w:rsidRPr="00AA6FBB">
        <w:rPr>
          <w:color w:val="000000"/>
          <w:spacing w:val="15"/>
        </w:rPr>
        <w:t>іть найбільш характерні риси й особливості роботи з масовими джерелами.</w:t>
      </w:r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</w:rPr>
      </w:pPr>
      <w:r w:rsidRPr="00AA6FBB">
        <w:rPr>
          <w:color w:val="000000"/>
          <w:spacing w:val="15"/>
          <w:lang w:val="uk-UA"/>
        </w:rPr>
        <w:t>7</w:t>
      </w:r>
      <w:r w:rsidRPr="00AA6FBB">
        <w:rPr>
          <w:color w:val="000000"/>
          <w:spacing w:val="15"/>
        </w:rPr>
        <w:t>. Як Ви розумієте поняття "репрезентативність" стосовно масових джерел?</w:t>
      </w:r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</w:rPr>
      </w:pPr>
      <w:r w:rsidRPr="00AA6FBB">
        <w:rPr>
          <w:color w:val="000000"/>
          <w:spacing w:val="15"/>
          <w:lang w:val="uk-UA"/>
        </w:rPr>
        <w:t>8</w:t>
      </w:r>
      <w:r w:rsidRPr="00AA6FBB">
        <w:rPr>
          <w:color w:val="000000"/>
          <w:spacing w:val="15"/>
        </w:rPr>
        <w:t>. Складіть схему основних етапів джерелознавчого аналізу по темі Вашої курсової роботи.</w:t>
      </w:r>
    </w:p>
    <w:p w:rsidR="005F4BCC" w:rsidRPr="00AA6FBB" w:rsidRDefault="00D37611" w:rsidP="000D5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b/>
          <w:sz w:val="24"/>
          <w:szCs w:val="24"/>
        </w:rPr>
        <w:t>Тема</w:t>
      </w:r>
      <w:r w:rsidRPr="00AA6FB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5F4BCC" w:rsidRPr="00AA6FBB">
        <w:rPr>
          <w:rFonts w:ascii="Times New Roman" w:hAnsi="Times New Roman" w:cs="Times New Roman"/>
          <w:b/>
          <w:sz w:val="24"/>
          <w:szCs w:val="24"/>
        </w:rPr>
        <w:t xml:space="preserve"> Основні групи  джерел та їх </w:t>
      </w:r>
      <w:proofErr w:type="gramStart"/>
      <w:r w:rsidR="005F4BCC" w:rsidRPr="00AA6FBB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5F4BCC" w:rsidRPr="00AA6FBB">
        <w:rPr>
          <w:rFonts w:ascii="Times New Roman" w:hAnsi="Times New Roman" w:cs="Times New Roman"/>
          <w:b/>
          <w:sz w:val="24"/>
          <w:szCs w:val="24"/>
        </w:rPr>
        <w:t>ісце в джерельній базі історії України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AA6F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Питання для самоконтролю</w:t>
      </w:r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</w:rPr>
      </w:pPr>
      <w:r w:rsidRPr="00AA6FBB">
        <w:rPr>
          <w:color w:val="000000"/>
          <w:spacing w:val="15"/>
        </w:rPr>
        <w:t xml:space="preserve">1. Складіть таблицю </w:t>
      </w:r>
      <w:proofErr w:type="gramStart"/>
      <w:r w:rsidRPr="00AA6FBB">
        <w:rPr>
          <w:color w:val="000000"/>
          <w:spacing w:val="15"/>
        </w:rPr>
        <w:t>р</w:t>
      </w:r>
      <w:proofErr w:type="gramEnd"/>
      <w:r w:rsidRPr="00AA6FBB">
        <w:rPr>
          <w:color w:val="000000"/>
          <w:spacing w:val="15"/>
        </w:rPr>
        <w:t>ізновидів писемних джерел,зазначивши в ній час виникнення кожного з них.</w:t>
      </w:r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</w:rPr>
      </w:pPr>
      <w:r w:rsidRPr="00AA6FBB">
        <w:rPr>
          <w:color w:val="000000"/>
          <w:spacing w:val="15"/>
        </w:rPr>
        <w:t xml:space="preserve">2. </w:t>
      </w:r>
      <w:proofErr w:type="gramStart"/>
      <w:r w:rsidRPr="00AA6FBB">
        <w:rPr>
          <w:color w:val="000000"/>
          <w:spacing w:val="15"/>
        </w:rPr>
        <w:t>Назв</w:t>
      </w:r>
      <w:proofErr w:type="gramEnd"/>
      <w:r w:rsidRPr="00AA6FBB">
        <w:rPr>
          <w:color w:val="000000"/>
          <w:spacing w:val="15"/>
        </w:rPr>
        <w:t>іть основні, найбільш характерні ознаки та особливості літописів як історичного джерела. Чим ві</w:t>
      </w:r>
      <w:proofErr w:type="gramStart"/>
      <w:r w:rsidRPr="00AA6FBB">
        <w:rPr>
          <w:color w:val="000000"/>
          <w:spacing w:val="15"/>
        </w:rPr>
        <w:t>др</w:t>
      </w:r>
      <w:proofErr w:type="gramEnd"/>
      <w:r w:rsidRPr="00AA6FBB">
        <w:rPr>
          <w:color w:val="000000"/>
          <w:spacing w:val="15"/>
        </w:rPr>
        <w:t>ізняються козацькі літописи від княжих?</w:t>
      </w:r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</w:rPr>
      </w:pPr>
      <w:r w:rsidRPr="00AA6FBB">
        <w:rPr>
          <w:color w:val="000000"/>
          <w:spacing w:val="15"/>
        </w:rPr>
        <w:t xml:space="preserve">3. </w:t>
      </w:r>
      <w:proofErr w:type="gramStart"/>
      <w:r w:rsidRPr="00AA6FBB">
        <w:rPr>
          <w:color w:val="000000"/>
          <w:spacing w:val="15"/>
        </w:rPr>
        <w:t>Назв</w:t>
      </w:r>
      <w:proofErr w:type="gramEnd"/>
      <w:r w:rsidRPr="00AA6FBB">
        <w:rPr>
          <w:color w:val="000000"/>
          <w:spacing w:val="15"/>
        </w:rPr>
        <w:t>іть основні різновиди законодавчих джерел з багатовікової історії України.</w:t>
      </w:r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</w:rPr>
      </w:pPr>
      <w:r w:rsidRPr="00AA6FBB">
        <w:rPr>
          <w:color w:val="000000"/>
          <w:spacing w:val="15"/>
        </w:rPr>
        <w:t>4. У чому полягають роль і значення акті</w:t>
      </w:r>
      <w:proofErr w:type="gramStart"/>
      <w:r w:rsidRPr="00AA6FBB">
        <w:rPr>
          <w:color w:val="000000"/>
          <w:spacing w:val="15"/>
        </w:rPr>
        <w:t>в</w:t>
      </w:r>
      <w:proofErr w:type="gramEnd"/>
      <w:r w:rsidRPr="00AA6FBB">
        <w:rPr>
          <w:color w:val="000000"/>
          <w:spacing w:val="15"/>
        </w:rPr>
        <w:t xml:space="preserve"> та діловодної документації як історичного джерела? Прослідкуйте як видозмінювалися ці джерела на </w:t>
      </w:r>
      <w:proofErr w:type="gramStart"/>
      <w:r w:rsidRPr="00AA6FBB">
        <w:rPr>
          <w:color w:val="000000"/>
          <w:spacing w:val="15"/>
        </w:rPr>
        <w:t>р</w:t>
      </w:r>
      <w:proofErr w:type="gramEnd"/>
      <w:r w:rsidRPr="00AA6FBB">
        <w:rPr>
          <w:color w:val="000000"/>
          <w:spacing w:val="15"/>
        </w:rPr>
        <w:t>ізних етапах історії.</w:t>
      </w:r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</w:rPr>
      </w:pPr>
      <w:r w:rsidRPr="00AA6FBB">
        <w:rPr>
          <w:color w:val="000000"/>
          <w:spacing w:val="15"/>
        </w:rPr>
        <w:t xml:space="preserve">5. Складіть перелік основних комплексів статистичних джерел з історії України </w:t>
      </w:r>
      <w:proofErr w:type="gramStart"/>
      <w:r w:rsidRPr="00AA6FBB">
        <w:rPr>
          <w:color w:val="000000"/>
          <w:spacing w:val="15"/>
        </w:rPr>
        <w:t>за</w:t>
      </w:r>
      <w:proofErr w:type="gramEnd"/>
      <w:r w:rsidRPr="00AA6FBB">
        <w:rPr>
          <w:color w:val="000000"/>
          <w:spacing w:val="15"/>
        </w:rPr>
        <w:t xml:space="preserve"> період, якому присвячена тема вашої курсової роботи.</w:t>
      </w:r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</w:rPr>
      </w:pPr>
      <w:r w:rsidRPr="00AA6FBB">
        <w:rPr>
          <w:color w:val="000000"/>
          <w:spacing w:val="15"/>
        </w:rPr>
        <w:t>6. У чому особливості судово-слідчих документі</w:t>
      </w:r>
      <w:proofErr w:type="gramStart"/>
      <w:r w:rsidRPr="00AA6FBB">
        <w:rPr>
          <w:color w:val="000000"/>
          <w:spacing w:val="15"/>
        </w:rPr>
        <w:t>в</w:t>
      </w:r>
      <w:proofErr w:type="gramEnd"/>
      <w:r w:rsidRPr="00AA6FBB">
        <w:rPr>
          <w:color w:val="000000"/>
          <w:spacing w:val="15"/>
        </w:rPr>
        <w:t xml:space="preserve"> як історичного джерела?</w:t>
      </w:r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</w:rPr>
      </w:pPr>
      <w:r w:rsidRPr="00AA6FBB">
        <w:rPr>
          <w:color w:val="000000"/>
          <w:spacing w:val="15"/>
        </w:rPr>
        <w:t>7. Чому періодичну пресу вважають комплексним джерелом? Завдяки яким чинникам її роль як джерела невпинно зроста</w:t>
      </w:r>
      <w:proofErr w:type="gramStart"/>
      <w:r w:rsidRPr="00AA6FBB">
        <w:rPr>
          <w:color w:val="000000"/>
          <w:spacing w:val="15"/>
        </w:rPr>
        <w:t>є?</w:t>
      </w:r>
      <w:proofErr w:type="gramEnd"/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</w:rPr>
      </w:pPr>
      <w:r w:rsidRPr="00AA6FBB">
        <w:rPr>
          <w:color w:val="000000"/>
          <w:spacing w:val="15"/>
        </w:rPr>
        <w:t>8. До яких груп джерел відносять документи громадських об´єднань та політичних партій?</w:t>
      </w:r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</w:rPr>
      </w:pPr>
      <w:r w:rsidRPr="00AA6FBB">
        <w:rPr>
          <w:color w:val="000000"/>
          <w:spacing w:val="15"/>
        </w:rPr>
        <w:t xml:space="preserve">9. Охарактеризуйте місце і роль матеріалів </w:t>
      </w:r>
      <w:proofErr w:type="gramStart"/>
      <w:r w:rsidRPr="00AA6FBB">
        <w:rPr>
          <w:color w:val="000000"/>
          <w:spacing w:val="15"/>
        </w:rPr>
        <w:t>соц</w:t>
      </w:r>
      <w:proofErr w:type="gramEnd"/>
      <w:r w:rsidRPr="00AA6FBB">
        <w:rPr>
          <w:color w:val="000000"/>
          <w:spacing w:val="15"/>
        </w:rPr>
        <w:t>іологічних досліджень у джерельній базі історії України.</w:t>
      </w:r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</w:rPr>
      </w:pPr>
      <w:r w:rsidRPr="00AA6FBB">
        <w:rPr>
          <w:color w:val="000000"/>
          <w:spacing w:val="15"/>
        </w:rPr>
        <w:t>10. Вкажіть найбільш характерні особливості наукової історичної літератури як історичного джерела.</w:t>
      </w:r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</w:rPr>
      </w:pPr>
      <w:r w:rsidRPr="00AA6FBB">
        <w:rPr>
          <w:color w:val="000000"/>
          <w:spacing w:val="15"/>
        </w:rPr>
        <w:t>11. Чому художню літературу розглядають як особливе історичне джерело?</w:t>
      </w:r>
    </w:p>
    <w:p w:rsidR="005F4BCC" w:rsidRPr="00AA6FBB" w:rsidRDefault="005F4BC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  <w:lang w:val="uk-UA"/>
        </w:rPr>
      </w:pPr>
      <w:r w:rsidRPr="00AA6FBB">
        <w:rPr>
          <w:color w:val="000000"/>
          <w:spacing w:val="15"/>
        </w:rPr>
        <w:t>12. Складіть перелік писемних джерел з теми своєї курсової роботи. Пр</w:t>
      </w:r>
      <w:r w:rsidRPr="00AA6FBB">
        <w:rPr>
          <w:color w:val="000000"/>
          <w:spacing w:val="15"/>
          <w:lang w:val="uk-UA"/>
        </w:rPr>
        <w:t>о</w:t>
      </w:r>
      <w:r w:rsidRPr="00AA6FBB">
        <w:rPr>
          <w:color w:val="000000"/>
          <w:spacing w:val="15"/>
        </w:rPr>
        <w:t xml:space="preserve">аналізуйте, скільки </w:t>
      </w:r>
      <w:proofErr w:type="gramStart"/>
      <w:r w:rsidRPr="00AA6FBB">
        <w:rPr>
          <w:color w:val="000000"/>
          <w:spacing w:val="15"/>
        </w:rPr>
        <w:t>р</w:t>
      </w:r>
      <w:proofErr w:type="gramEnd"/>
      <w:r w:rsidRPr="00AA6FBB">
        <w:rPr>
          <w:color w:val="000000"/>
          <w:spacing w:val="15"/>
        </w:rPr>
        <w:t>ізновидів джерел він охоплює.</w:t>
      </w:r>
    </w:p>
    <w:p w:rsidR="00850602" w:rsidRPr="00AA6FBB" w:rsidRDefault="00A12FDC" w:rsidP="000D52F8">
      <w:pPr>
        <w:pStyle w:val="a7"/>
        <w:spacing w:before="0" w:beforeAutospacing="0" w:after="0" w:afterAutospacing="0"/>
        <w:jc w:val="center"/>
        <w:rPr>
          <w:b/>
          <w:lang w:val="uk-UA"/>
        </w:rPr>
      </w:pPr>
      <w:r w:rsidRPr="00AA6FBB">
        <w:rPr>
          <w:b/>
          <w:lang w:val="uk-UA"/>
        </w:rPr>
        <w:t>ТЕМА:</w:t>
      </w:r>
      <w:r w:rsidR="00B00C81" w:rsidRPr="00AA6FBB">
        <w:rPr>
          <w:b/>
          <w:lang w:val="uk-UA"/>
        </w:rPr>
        <w:t xml:space="preserve"> Предмет та основні завдання архівознавства</w:t>
      </w:r>
    </w:p>
    <w:p w:rsidR="00B00C81" w:rsidRPr="00AA6FBB" w:rsidRDefault="00A12FDC" w:rsidP="000D52F8">
      <w:pPr>
        <w:pStyle w:val="a7"/>
        <w:spacing w:before="0" w:beforeAutospacing="0" w:after="0" w:afterAutospacing="0"/>
        <w:jc w:val="both"/>
        <w:rPr>
          <w:b/>
          <w:color w:val="000000"/>
          <w:spacing w:val="15"/>
          <w:lang w:val="uk-UA"/>
        </w:rPr>
      </w:pPr>
      <w:r w:rsidRPr="00AA6FBB">
        <w:rPr>
          <w:b/>
          <w:color w:val="000000"/>
          <w:spacing w:val="15"/>
          <w:lang w:val="uk-UA"/>
        </w:rPr>
        <w:t>Питання для самоконтролю</w:t>
      </w:r>
    </w:p>
    <w:p w:rsidR="00A12FDC" w:rsidRPr="00AA6FBB" w:rsidRDefault="00A12FDC" w:rsidP="000D52F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Визначте об’єкт та предмет архівознавства?</w:t>
      </w:r>
    </w:p>
    <w:p w:rsidR="00A12FDC" w:rsidRPr="00AA6FBB" w:rsidRDefault="00A12FDC" w:rsidP="000D52F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Назвіть завдання архівознавства як навчальної дисципліни.</w:t>
      </w:r>
    </w:p>
    <w:p w:rsidR="00A12FDC" w:rsidRPr="00AA6FBB" w:rsidRDefault="00A12FDC" w:rsidP="000D52F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Які методи застосовуються в архівознавстві?</w:t>
      </w:r>
    </w:p>
    <w:p w:rsidR="00A12FDC" w:rsidRPr="00AA6FBB" w:rsidRDefault="00A12FDC" w:rsidP="000D52F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Що означають принципи науковості, історизму, об’єктивності та всебічності в архівознавстві?</w:t>
      </w:r>
    </w:p>
    <w:p w:rsidR="00A12FDC" w:rsidRPr="00AA6FBB" w:rsidRDefault="00A12FDC" w:rsidP="000D52F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Які методи архівознавчого дослідження Ви знаєте?</w:t>
      </w:r>
    </w:p>
    <w:p w:rsidR="00A12FDC" w:rsidRPr="00AA6FBB" w:rsidRDefault="00A12FDC" w:rsidP="000D52F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На яких групах джерел ґрунтується архівознавство?</w:t>
      </w:r>
    </w:p>
    <w:p w:rsidR="00D37611" w:rsidRPr="00AA6FBB" w:rsidRDefault="00D37611" w:rsidP="000D52F8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b/>
          <w:sz w:val="24"/>
          <w:szCs w:val="24"/>
          <w:lang w:val="uk-UA"/>
        </w:rPr>
        <w:t>ТЕМА : Основи організації архівної справи суверенної України</w:t>
      </w:r>
    </w:p>
    <w:p w:rsidR="00D37611" w:rsidRPr="00AA6FBB" w:rsidRDefault="00D37611" w:rsidP="000D52F8">
      <w:pPr>
        <w:pStyle w:val="a7"/>
        <w:spacing w:before="0" w:beforeAutospacing="0" w:after="0" w:afterAutospacing="0"/>
        <w:jc w:val="both"/>
        <w:rPr>
          <w:b/>
          <w:color w:val="000000"/>
          <w:spacing w:val="15"/>
          <w:lang w:val="uk-UA"/>
        </w:rPr>
      </w:pPr>
      <w:r w:rsidRPr="00AA6FBB">
        <w:rPr>
          <w:color w:val="000000"/>
          <w:spacing w:val="15"/>
          <w:lang w:val="uk-UA"/>
        </w:rPr>
        <w:t xml:space="preserve"> </w:t>
      </w:r>
      <w:r w:rsidRPr="00AA6FBB">
        <w:rPr>
          <w:b/>
          <w:color w:val="000000"/>
          <w:spacing w:val="15"/>
          <w:lang w:val="uk-UA"/>
        </w:rPr>
        <w:t>Питання для самоконтролю</w:t>
      </w:r>
    </w:p>
    <w:p w:rsidR="00D37611" w:rsidRPr="00AA6FBB" w:rsidRDefault="00D37611" w:rsidP="000D52F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Розкрийте зміст поняття </w:t>
      </w:r>
      <w:r w:rsidRPr="00AA6FBB">
        <w:rPr>
          <w:rFonts w:ascii="Times New Roman" w:hAnsi="Times New Roman" w:cs="Times New Roman"/>
          <w:sz w:val="24"/>
          <w:szCs w:val="24"/>
        </w:rPr>
        <w:t>“</w:t>
      </w:r>
      <w:r w:rsidRPr="00AA6FBB">
        <w:rPr>
          <w:rFonts w:ascii="Times New Roman" w:hAnsi="Times New Roman" w:cs="Times New Roman"/>
          <w:sz w:val="24"/>
          <w:szCs w:val="24"/>
          <w:lang w:val="uk-UA"/>
        </w:rPr>
        <w:t>Національний архівний фонд</w:t>
      </w:r>
      <w:r w:rsidRPr="00AA6FBB">
        <w:rPr>
          <w:rFonts w:ascii="Times New Roman" w:hAnsi="Times New Roman" w:cs="Times New Roman"/>
          <w:sz w:val="24"/>
          <w:szCs w:val="24"/>
        </w:rPr>
        <w:t>”</w:t>
      </w:r>
      <w:r w:rsidRPr="00AA6FBB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:rsidR="00D37611" w:rsidRPr="00AA6FBB" w:rsidRDefault="00D37611" w:rsidP="000D52F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Які складові частини має Національний архівний фонд?</w:t>
      </w:r>
    </w:p>
    <w:p w:rsidR="00D37611" w:rsidRPr="00AA6FBB" w:rsidRDefault="00D37611" w:rsidP="000D52F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Що становлять собою особливо цінні документи?</w:t>
      </w:r>
    </w:p>
    <w:p w:rsidR="00D37611" w:rsidRPr="00AA6FBB" w:rsidRDefault="00D37611" w:rsidP="000D52F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Яка особливо форма обліку передбачена для унікальних документів НАФ?</w:t>
      </w:r>
    </w:p>
    <w:p w:rsidR="00D37611" w:rsidRPr="00AA6FBB" w:rsidRDefault="00D37611" w:rsidP="000D52F8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 xml:space="preserve">Розкрийте передумови прийняття Закону </w:t>
      </w:r>
      <w:r w:rsidRPr="00AA6FBB">
        <w:rPr>
          <w:rFonts w:ascii="Times New Roman" w:hAnsi="Times New Roman" w:cs="Times New Roman"/>
          <w:sz w:val="24"/>
          <w:szCs w:val="24"/>
        </w:rPr>
        <w:t>“</w:t>
      </w:r>
      <w:r w:rsidRPr="00AA6FBB">
        <w:rPr>
          <w:rFonts w:ascii="Times New Roman" w:hAnsi="Times New Roman" w:cs="Times New Roman"/>
          <w:sz w:val="24"/>
          <w:szCs w:val="24"/>
          <w:lang w:val="uk-UA"/>
        </w:rPr>
        <w:t>Про Національний архівний фонд і архівні установи</w:t>
      </w:r>
      <w:r w:rsidRPr="00AA6FBB">
        <w:rPr>
          <w:rFonts w:ascii="Times New Roman" w:hAnsi="Times New Roman" w:cs="Times New Roman"/>
          <w:sz w:val="24"/>
          <w:szCs w:val="24"/>
        </w:rPr>
        <w:t>”</w:t>
      </w:r>
      <w:r w:rsidRPr="00AA6FBB">
        <w:rPr>
          <w:rFonts w:ascii="Times New Roman" w:hAnsi="Times New Roman" w:cs="Times New Roman"/>
          <w:sz w:val="24"/>
          <w:szCs w:val="24"/>
          <w:lang w:val="uk-UA"/>
        </w:rPr>
        <w:t xml:space="preserve"> та його значення для архівного будівництва.</w:t>
      </w:r>
    </w:p>
    <w:p w:rsidR="00D37611" w:rsidRPr="00AA6FBB" w:rsidRDefault="00D37611" w:rsidP="000D52F8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b/>
          <w:sz w:val="24"/>
          <w:szCs w:val="24"/>
          <w:lang w:val="uk-UA"/>
        </w:rPr>
        <w:t>ТЕМА : Організація науково-довідкового апарату до документів Національного архівного фонду України</w:t>
      </w:r>
    </w:p>
    <w:p w:rsidR="00D37611" w:rsidRPr="00AA6FBB" w:rsidRDefault="00D37611" w:rsidP="000D52F8">
      <w:pPr>
        <w:pStyle w:val="a7"/>
        <w:spacing w:before="0" w:beforeAutospacing="0" w:after="0" w:afterAutospacing="0"/>
        <w:jc w:val="both"/>
        <w:rPr>
          <w:b/>
          <w:color w:val="000000"/>
          <w:spacing w:val="15"/>
          <w:lang w:val="uk-UA"/>
        </w:rPr>
      </w:pPr>
      <w:r w:rsidRPr="00AA6FBB">
        <w:rPr>
          <w:b/>
          <w:color w:val="000000"/>
          <w:spacing w:val="15"/>
          <w:lang w:val="uk-UA"/>
        </w:rPr>
        <w:t>Питання для самоконтролю</w:t>
      </w:r>
    </w:p>
    <w:p w:rsidR="00D37611" w:rsidRPr="00AA6FBB" w:rsidRDefault="00D37611" w:rsidP="000D52F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Охарактеризуйте поняття доступу до архівних документів.</w:t>
      </w:r>
    </w:p>
    <w:p w:rsidR="00D37611" w:rsidRPr="00AA6FBB" w:rsidRDefault="00D37611" w:rsidP="000D52F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 xml:space="preserve">Охарактеризуйте поняття </w:t>
      </w:r>
      <w:r w:rsidRPr="00AA6FBB">
        <w:rPr>
          <w:rFonts w:ascii="Times New Roman" w:hAnsi="Times New Roman" w:cs="Times New Roman"/>
          <w:sz w:val="24"/>
          <w:szCs w:val="24"/>
        </w:rPr>
        <w:t>“</w:t>
      </w:r>
      <w:r w:rsidRPr="00AA6FBB">
        <w:rPr>
          <w:rFonts w:ascii="Times New Roman" w:hAnsi="Times New Roman" w:cs="Times New Roman"/>
          <w:sz w:val="24"/>
          <w:szCs w:val="24"/>
          <w:lang w:val="uk-UA"/>
        </w:rPr>
        <w:t>довідковий апарат архіву</w:t>
      </w:r>
      <w:r w:rsidRPr="00AA6FBB">
        <w:rPr>
          <w:rFonts w:ascii="Times New Roman" w:hAnsi="Times New Roman" w:cs="Times New Roman"/>
          <w:sz w:val="24"/>
          <w:szCs w:val="24"/>
        </w:rPr>
        <w:t>”</w:t>
      </w:r>
      <w:r w:rsidRPr="00AA6FB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7611" w:rsidRPr="00AA6FBB" w:rsidRDefault="00D37611" w:rsidP="000D52F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Розкрийте типово-видову структуру довідкового апарату.</w:t>
      </w:r>
    </w:p>
    <w:p w:rsidR="00D37611" w:rsidRPr="00AA6FBB" w:rsidRDefault="00D37611" w:rsidP="000D52F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Що Ви знаєте про основний довідник для обліку та пошуку архівних документів?</w:t>
      </w:r>
    </w:p>
    <w:p w:rsidR="00D37611" w:rsidRPr="00AA6FBB" w:rsidRDefault="00D37611" w:rsidP="000D52F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Які особливості каталогізації архівних документів?</w:t>
      </w:r>
    </w:p>
    <w:p w:rsidR="00D37611" w:rsidRPr="00AA6FBB" w:rsidRDefault="00D37611" w:rsidP="000D52F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b/>
          <w:sz w:val="24"/>
          <w:szCs w:val="24"/>
          <w:lang w:val="uk-UA"/>
        </w:rPr>
        <w:t>ТЕМА: Організація науково-довідкового апарату до документів Національного архівного фонду України</w:t>
      </w:r>
    </w:p>
    <w:p w:rsidR="00D37611" w:rsidRPr="00AA6FBB" w:rsidRDefault="00D37611" w:rsidP="000D52F8">
      <w:pPr>
        <w:pStyle w:val="a7"/>
        <w:spacing w:before="0" w:beforeAutospacing="0" w:after="0" w:afterAutospacing="0"/>
        <w:jc w:val="both"/>
        <w:rPr>
          <w:b/>
          <w:color w:val="000000"/>
          <w:spacing w:val="15"/>
          <w:lang w:val="uk-UA"/>
        </w:rPr>
      </w:pPr>
      <w:r w:rsidRPr="00AA6FBB">
        <w:rPr>
          <w:b/>
          <w:color w:val="000000"/>
          <w:spacing w:val="15"/>
          <w:lang w:val="uk-UA"/>
        </w:rPr>
        <w:t>Питання для самоконтролю</w:t>
      </w:r>
    </w:p>
    <w:p w:rsidR="00D37611" w:rsidRPr="00AA6FBB" w:rsidRDefault="00D37611" w:rsidP="000D52F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Визначте мету і особливості організації науково-дослідної роботи в архівних установах.</w:t>
      </w:r>
    </w:p>
    <w:p w:rsidR="00D37611" w:rsidRPr="00AA6FBB" w:rsidRDefault="00D37611" w:rsidP="000D52F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Розкрийте завдання, зміст і форми методичної роботи архівних установ.</w:t>
      </w:r>
    </w:p>
    <w:p w:rsidR="00D37611" w:rsidRPr="00AA6FBB" w:rsidRDefault="00D37611" w:rsidP="000D52F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У чому полягає методична робота архівів?</w:t>
      </w:r>
    </w:p>
    <w:p w:rsidR="00D37611" w:rsidRPr="00AA6FBB" w:rsidRDefault="00D37611" w:rsidP="000D52F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Які є види методичних посібників?</w:t>
      </w:r>
    </w:p>
    <w:p w:rsidR="00D37611" w:rsidRPr="00AA6FBB" w:rsidRDefault="00D37611" w:rsidP="000D52F8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Які є вимоги до всіх методичних посібників?</w:t>
      </w:r>
    </w:p>
    <w:p w:rsidR="00D37611" w:rsidRPr="00AA6FBB" w:rsidRDefault="00D37611" w:rsidP="000D52F8">
      <w:pPr>
        <w:pStyle w:val="a5"/>
        <w:tabs>
          <w:tab w:val="left" w:pos="8343"/>
        </w:tabs>
        <w:spacing w:after="0" w:line="240" w:lineRule="auto"/>
        <w:ind w:left="76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b/>
          <w:sz w:val="24"/>
          <w:szCs w:val="24"/>
          <w:lang w:val="uk-UA"/>
        </w:rPr>
        <w:t>ТЕМА: Організація використання Національного архівного фонду</w:t>
      </w:r>
    </w:p>
    <w:p w:rsidR="00D37611" w:rsidRPr="00AA6FBB" w:rsidRDefault="00D37611" w:rsidP="000D52F8">
      <w:pPr>
        <w:pStyle w:val="a7"/>
        <w:spacing w:before="0" w:beforeAutospacing="0" w:after="0" w:afterAutospacing="0"/>
        <w:jc w:val="both"/>
        <w:rPr>
          <w:b/>
          <w:color w:val="000000"/>
          <w:spacing w:val="15"/>
          <w:lang w:val="uk-UA"/>
        </w:rPr>
      </w:pPr>
      <w:r w:rsidRPr="00AA6FBB">
        <w:rPr>
          <w:b/>
          <w:color w:val="000000"/>
          <w:spacing w:val="15"/>
          <w:lang w:val="uk-UA"/>
        </w:rPr>
        <w:t>Питання для самоконтролю</w:t>
      </w:r>
    </w:p>
    <w:p w:rsidR="00D37611" w:rsidRPr="00AA6FBB" w:rsidRDefault="00D37611" w:rsidP="000D52F8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Яка роль архівної евристики у використанні документної інформації.?</w:t>
      </w:r>
    </w:p>
    <w:p w:rsidR="00D37611" w:rsidRPr="00AA6FBB" w:rsidRDefault="00D37611" w:rsidP="000D52F8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Назвіть характерні особливості перехресного пошуку інформації.</w:t>
      </w:r>
    </w:p>
    <w:p w:rsidR="00D37611" w:rsidRPr="00AA6FBB" w:rsidRDefault="00D37611" w:rsidP="000D52F8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Від яких чинників залежить ефективність використання архівної інформації?</w:t>
      </w:r>
    </w:p>
    <w:p w:rsidR="00D37611" w:rsidRPr="00AA6FBB" w:rsidRDefault="00D37611" w:rsidP="000D52F8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В чому полягає суть архівного маркетингу?</w:t>
      </w:r>
    </w:p>
    <w:p w:rsidR="00D37611" w:rsidRPr="00AA6FBB" w:rsidRDefault="00D37611" w:rsidP="000D52F8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Які послуги архівів з надання архівної інформації мають залишатися безкоштовними?</w:t>
      </w:r>
    </w:p>
    <w:p w:rsidR="00D37611" w:rsidRPr="00AA6FBB" w:rsidRDefault="00D37611" w:rsidP="000D52F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b/>
          <w:sz w:val="24"/>
          <w:szCs w:val="24"/>
          <w:lang w:val="uk-UA"/>
        </w:rPr>
        <w:t>ТЕМА: Інформатизація архівної справи</w:t>
      </w:r>
    </w:p>
    <w:p w:rsidR="00D37611" w:rsidRPr="00AA6FBB" w:rsidRDefault="00D37611" w:rsidP="000D52F8">
      <w:pPr>
        <w:pStyle w:val="a7"/>
        <w:spacing w:before="0" w:beforeAutospacing="0" w:after="0" w:afterAutospacing="0"/>
        <w:jc w:val="both"/>
        <w:rPr>
          <w:b/>
          <w:color w:val="000000"/>
          <w:spacing w:val="15"/>
          <w:lang w:val="uk-UA"/>
        </w:rPr>
      </w:pPr>
      <w:r w:rsidRPr="00AA6FBB">
        <w:rPr>
          <w:b/>
          <w:color w:val="000000"/>
          <w:spacing w:val="15"/>
          <w:lang w:val="uk-UA"/>
        </w:rPr>
        <w:t>Питання для самоконтролю</w:t>
      </w:r>
    </w:p>
    <w:p w:rsidR="00D37611" w:rsidRPr="00AA6FBB" w:rsidRDefault="00D37611" w:rsidP="000D52F8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 xml:space="preserve">Розкрийте поняття </w:t>
      </w:r>
      <w:r w:rsidRPr="00AA6FBB">
        <w:rPr>
          <w:rFonts w:ascii="Times New Roman" w:hAnsi="Times New Roman" w:cs="Times New Roman"/>
          <w:sz w:val="24"/>
          <w:szCs w:val="24"/>
        </w:rPr>
        <w:t>“</w:t>
      </w:r>
      <w:r w:rsidRPr="00AA6FBB">
        <w:rPr>
          <w:rFonts w:ascii="Times New Roman" w:hAnsi="Times New Roman" w:cs="Times New Roman"/>
          <w:sz w:val="24"/>
          <w:szCs w:val="24"/>
          <w:lang w:val="uk-UA"/>
        </w:rPr>
        <w:t>інформатизація архівної справи</w:t>
      </w:r>
      <w:r w:rsidRPr="00AA6FBB">
        <w:rPr>
          <w:rFonts w:ascii="Times New Roman" w:hAnsi="Times New Roman" w:cs="Times New Roman"/>
          <w:sz w:val="24"/>
          <w:szCs w:val="24"/>
        </w:rPr>
        <w:t>”</w:t>
      </w:r>
      <w:r w:rsidRPr="00AA6FB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7611" w:rsidRPr="00AA6FBB" w:rsidRDefault="00D37611" w:rsidP="000D52F8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В чому полягає мета інформатизації архівної справи?</w:t>
      </w:r>
    </w:p>
    <w:p w:rsidR="00D37611" w:rsidRPr="00AA6FBB" w:rsidRDefault="00D37611" w:rsidP="000D52F8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В чому полягають завдання інформатизації архівної справи?</w:t>
      </w:r>
    </w:p>
    <w:p w:rsidR="00D37611" w:rsidRPr="00AA6FBB" w:rsidRDefault="00D37611" w:rsidP="000D52F8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Як можна оцінити сучасний стан інформатизації та комп’ютеризації архівної справи в Україні?</w:t>
      </w:r>
    </w:p>
    <w:p w:rsidR="00D37611" w:rsidRPr="00AA6FBB" w:rsidRDefault="00D37611" w:rsidP="000D52F8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Назвіть пріоритетні завдання та етапи інформатизації архівної справи в Україні.</w:t>
      </w:r>
    </w:p>
    <w:p w:rsidR="00D37611" w:rsidRPr="00AA6FBB" w:rsidRDefault="00D37611" w:rsidP="000D52F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b/>
          <w:sz w:val="24"/>
          <w:szCs w:val="24"/>
          <w:lang w:val="uk-UA"/>
        </w:rPr>
        <w:t>ТЕМА: Основні принципи та методика забезпечення збереженості документів в архівах</w:t>
      </w:r>
    </w:p>
    <w:p w:rsidR="00D37611" w:rsidRPr="00AA6FBB" w:rsidRDefault="00D37611" w:rsidP="000D52F8">
      <w:pPr>
        <w:pStyle w:val="a7"/>
        <w:spacing w:before="0" w:beforeAutospacing="0" w:after="0" w:afterAutospacing="0"/>
        <w:jc w:val="both"/>
        <w:rPr>
          <w:b/>
          <w:color w:val="000000"/>
          <w:spacing w:val="15"/>
          <w:lang w:val="uk-UA"/>
        </w:rPr>
      </w:pPr>
      <w:r w:rsidRPr="00AA6FBB">
        <w:rPr>
          <w:b/>
          <w:color w:val="000000"/>
          <w:spacing w:val="15"/>
          <w:lang w:val="uk-UA"/>
        </w:rPr>
        <w:t>Питання для самоконтролю</w:t>
      </w:r>
    </w:p>
    <w:p w:rsidR="00D37611" w:rsidRPr="00AA6FBB" w:rsidRDefault="00D37611" w:rsidP="000D52F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Які основні групи документів можна виділити за ознакою носіїв інформації?</w:t>
      </w:r>
    </w:p>
    <w:p w:rsidR="00D37611" w:rsidRPr="00AA6FBB" w:rsidRDefault="00D37611" w:rsidP="000D52F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Які вимоги ставляться до будівель архівів?</w:t>
      </w:r>
    </w:p>
    <w:p w:rsidR="00D37611" w:rsidRPr="00AA6FBB" w:rsidRDefault="00D37611" w:rsidP="000D52F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Дотримання яких режимів потребує забезпечення збереженості архівних документів?</w:t>
      </w:r>
    </w:p>
    <w:p w:rsidR="00D37611" w:rsidRPr="00AA6FBB" w:rsidRDefault="00D37611" w:rsidP="000D52F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Висвітліть основні технології зберігання документів.</w:t>
      </w:r>
    </w:p>
    <w:p w:rsidR="00D37611" w:rsidRPr="00AA6FBB" w:rsidRDefault="00D37611" w:rsidP="000D52F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В чому полягає реставрація документів?</w:t>
      </w:r>
    </w:p>
    <w:p w:rsidR="00A12FDC" w:rsidRPr="00AA6FBB" w:rsidRDefault="00A12FDC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  <w:lang w:val="uk-UA"/>
        </w:rPr>
      </w:pPr>
    </w:p>
    <w:p w:rsidR="00D37611" w:rsidRPr="00AA6FBB" w:rsidRDefault="00D37611" w:rsidP="000D52F8">
      <w:pPr>
        <w:pStyle w:val="a7"/>
        <w:spacing w:before="0" w:beforeAutospacing="0" w:after="0" w:afterAutospacing="0"/>
        <w:jc w:val="both"/>
        <w:rPr>
          <w:color w:val="000000"/>
          <w:spacing w:val="15"/>
          <w:lang w:val="uk-UA"/>
        </w:rPr>
      </w:pPr>
    </w:p>
    <w:p w:rsidR="005F4BCC" w:rsidRPr="00AA6FBB" w:rsidRDefault="005F4BCC" w:rsidP="000D52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F4BCC" w:rsidRPr="00AA6FBB" w:rsidRDefault="005F4BCC" w:rsidP="000D52F8">
      <w:pPr>
        <w:pStyle w:val="a3"/>
        <w:spacing w:after="0"/>
        <w:ind w:left="0"/>
        <w:rPr>
          <w:b/>
          <w:u w:val="single"/>
          <w:lang w:val="uk-UA"/>
        </w:rPr>
      </w:pPr>
    </w:p>
    <w:p w:rsidR="005F4BCC" w:rsidRDefault="005F4BCC" w:rsidP="000D52F8">
      <w:pPr>
        <w:pStyle w:val="a3"/>
        <w:spacing w:after="0"/>
        <w:ind w:left="0"/>
        <w:rPr>
          <w:b/>
          <w:u w:val="single"/>
          <w:lang w:val="uk-UA"/>
        </w:rPr>
      </w:pPr>
    </w:p>
    <w:p w:rsidR="00AA6FBB" w:rsidRDefault="00AA6FBB" w:rsidP="000D52F8">
      <w:pPr>
        <w:pStyle w:val="a3"/>
        <w:spacing w:after="0"/>
        <w:ind w:left="0"/>
        <w:rPr>
          <w:b/>
          <w:u w:val="single"/>
          <w:lang w:val="uk-UA"/>
        </w:rPr>
      </w:pPr>
    </w:p>
    <w:p w:rsidR="00AA6FBB" w:rsidRDefault="00AA6FBB" w:rsidP="000D52F8">
      <w:pPr>
        <w:pStyle w:val="a3"/>
        <w:spacing w:after="0"/>
        <w:ind w:left="0"/>
        <w:rPr>
          <w:b/>
          <w:u w:val="single"/>
          <w:lang w:val="uk-UA"/>
        </w:rPr>
      </w:pPr>
    </w:p>
    <w:p w:rsidR="00AA6FBB" w:rsidRDefault="00AA6FBB" w:rsidP="000D52F8">
      <w:pPr>
        <w:pStyle w:val="a3"/>
        <w:spacing w:after="0"/>
        <w:ind w:left="0"/>
        <w:rPr>
          <w:b/>
          <w:u w:val="single"/>
          <w:lang w:val="uk-UA"/>
        </w:rPr>
      </w:pPr>
    </w:p>
    <w:p w:rsidR="005F4BCC" w:rsidRPr="00AA6FBB" w:rsidRDefault="0057379E" w:rsidP="000D52F8">
      <w:pPr>
        <w:pStyle w:val="a3"/>
        <w:spacing w:after="0"/>
        <w:ind w:left="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6</w:t>
      </w:r>
      <w:r w:rsidR="005F4BCC" w:rsidRPr="00AA6FBB">
        <w:rPr>
          <w:b/>
          <w:u w:val="single"/>
          <w:lang w:val="uk-UA"/>
        </w:rPr>
        <w:t>. РЕКОМЕНДОВАНІ ПІДРУЧНИКИ І НАВЧАЛЬНІ ПОСІБНИКИ</w:t>
      </w:r>
    </w:p>
    <w:p w:rsidR="005F4BCC" w:rsidRPr="00AA6FBB" w:rsidRDefault="005F4BCC" w:rsidP="000D52F8">
      <w:pPr>
        <w:widowControl w:val="0"/>
        <w:numPr>
          <w:ilvl w:val="0"/>
          <w:numId w:val="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Антонович В.Б. Курс лекцій з джерелознавства. 1880-1881. –  К., 1995.</w:t>
      </w:r>
    </w:p>
    <w:p w:rsidR="005F4BCC" w:rsidRPr="00AA6FBB" w:rsidRDefault="005F4BCC" w:rsidP="000D52F8">
      <w:pPr>
        <w:tabs>
          <w:tab w:val="left" w:pos="38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AA6FB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2. </w:t>
      </w:r>
      <w:proofErr w:type="gramStart"/>
      <w:r w:rsidRPr="00AA6FBB">
        <w:rPr>
          <w:rFonts w:ascii="Times New Roman" w:hAnsi="Times New Roman" w:cs="Times New Roman"/>
          <w:color w:val="000000"/>
          <w:spacing w:val="9"/>
          <w:sz w:val="24"/>
          <w:szCs w:val="24"/>
        </w:rPr>
        <w:t>Арх</w:t>
      </w:r>
      <w:proofErr w:type="gramEnd"/>
      <w:r w:rsidRPr="00AA6FB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івознавство. </w:t>
      </w:r>
      <w:proofErr w:type="gramStart"/>
      <w:r w:rsidRPr="00AA6FBB">
        <w:rPr>
          <w:rFonts w:ascii="Times New Roman" w:hAnsi="Times New Roman" w:cs="Times New Roman"/>
          <w:color w:val="000000"/>
          <w:spacing w:val="9"/>
          <w:sz w:val="24"/>
          <w:szCs w:val="24"/>
        </w:rPr>
        <w:t>П</w:t>
      </w:r>
      <w:proofErr w:type="gramEnd"/>
      <w:r w:rsidRPr="00AA6FBB">
        <w:rPr>
          <w:rFonts w:ascii="Times New Roman" w:hAnsi="Times New Roman" w:cs="Times New Roman"/>
          <w:color w:val="000000"/>
          <w:spacing w:val="9"/>
          <w:sz w:val="24"/>
          <w:szCs w:val="24"/>
        </w:rPr>
        <w:t>ідручник. (Керівн. автор</w:t>
      </w:r>
      <w:proofErr w:type="gramStart"/>
      <w:r w:rsidRPr="00AA6FBB">
        <w:rPr>
          <w:rFonts w:ascii="Times New Roman" w:hAnsi="Times New Roman" w:cs="Times New Roman"/>
          <w:color w:val="000000"/>
          <w:spacing w:val="9"/>
          <w:sz w:val="24"/>
          <w:szCs w:val="24"/>
        </w:rPr>
        <w:t>.</w:t>
      </w:r>
      <w:proofErr w:type="gramEnd"/>
      <w:r w:rsidRPr="00AA6FB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 w:rsidRPr="00AA6FBB">
        <w:rPr>
          <w:rFonts w:ascii="Times New Roman" w:hAnsi="Times New Roman" w:cs="Times New Roman"/>
          <w:color w:val="000000"/>
          <w:spacing w:val="9"/>
          <w:sz w:val="24"/>
          <w:szCs w:val="24"/>
        </w:rPr>
        <w:t>к</w:t>
      </w:r>
      <w:proofErr w:type="gramEnd"/>
      <w:r w:rsidRPr="00AA6FB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ол. </w:t>
      </w:r>
      <w:proofErr w:type="gramStart"/>
      <w:r w:rsidRPr="00AA6FBB">
        <w:rPr>
          <w:rFonts w:ascii="Times New Roman" w:hAnsi="Times New Roman" w:cs="Times New Roman"/>
          <w:color w:val="000000"/>
          <w:spacing w:val="9"/>
          <w:sz w:val="24"/>
          <w:szCs w:val="24"/>
        </w:rPr>
        <w:t>Я.С. Калакура).</w:t>
      </w:r>
      <w:proofErr w:type="gramEnd"/>
      <w:r w:rsidRPr="00AA6FB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– К., 1998.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3. Галенко О.І. Документальні публікації з історії Української РСР: Теорія та джерелознавчий аналіз. – К.: Наук</w:t>
      </w:r>
      <w:proofErr w:type="gramStart"/>
      <w:r w:rsidRPr="00AA6F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6F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FB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A6FBB">
        <w:rPr>
          <w:rFonts w:ascii="Times New Roman" w:hAnsi="Times New Roman" w:cs="Times New Roman"/>
          <w:sz w:val="24"/>
          <w:szCs w:val="24"/>
        </w:rPr>
        <w:t>умка, 1991.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4. Гарнай І.А., Єсенков Ф.П., Фоланій Г.П. Деякі питання комплектування архіві</w:t>
      </w:r>
      <w:proofErr w:type="gramStart"/>
      <w:r w:rsidRPr="00AA6F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6FBB">
        <w:rPr>
          <w:rFonts w:ascii="Times New Roman" w:hAnsi="Times New Roman" w:cs="Times New Roman"/>
          <w:sz w:val="24"/>
          <w:szCs w:val="24"/>
        </w:rPr>
        <w:t xml:space="preserve"> документальними матеріалами // Історичні джерела та їх використання. – К., 1964. – Вип.1. – С. 21-36.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5. Государственные архивы Украинской ССР: Справочник. – К.: Наук</w:t>
      </w:r>
      <w:proofErr w:type="gramStart"/>
      <w:r w:rsidRPr="00AA6F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6F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FB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A6FBB">
        <w:rPr>
          <w:rFonts w:ascii="Times New Roman" w:hAnsi="Times New Roman" w:cs="Times New Roman"/>
          <w:sz w:val="24"/>
          <w:szCs w:val="24"/>
        </w:rPr>
        <w:t>умка, 1983.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 xml:space="preserve">6. Довгопол В.М., Литвиненко М.А., Лях Р.Д. Джерелознавство історії Української РСР. Навч. </w:t>
      </w:r>
      <w:proofErr w:type="gramStart"/>
      <w:r w:rsidRPr="00AA6FBB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AA6FBB">
        <w:rPr>
          <w:rFonts w:ascii="Times New Roman" w:hAnsi="Times New Roman" w:cs="Times New Roman"/>
          <w:sz w:val="24"/>
          <w:szCs w:val="24"/>
        </w:rPr>
        <w:t>ібник. – К.: Вища школа, 1986. – С.7.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 xml:space="preserve">7. Джеджула Т.А. Зарождение исторической мысли на Украине в </w:t>
      </w:r>
      <w:r w:rsidRPr="00AA6FB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AA6FBB">
        <w:rPr>
          <w:rFonts w:ascii="Times New Roman" w:hAnsi="Times New Roman" w:cs="Times New Roman"/>
          <w:sz w:val="24"/>
          <w:szCs w:val="24"/>
        </w:rPr>
        <w:t xml:space="preserve"> веке // Перестройка в исторической науке и проблемы источниковедения и специальних исторических дисциплин. Тезисы докладов  и  сообщений  </w:t>
      </w:r>
      <w:r w:rsidRPr="00AA6FB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A6FBB">
        <w:rPr>
          <w:rFonts w:ascii="Times New Roman" w:hAnsi="Times New Roman" w:cs="Times New Roman"/>
          <w:sz w:val="24"/>
          <w:szCs w:val="24"/>
        </w:rPr>
        <w:t xml:space="preserve">-й Всесоюзной конференции 30 мая – 1 июня </w:t>
      </w:r>
      <w:smartTag w:uri="urn:schemas-microsoft-com:office:smarttags" w:element="metricconverter">
        <w:smartTagPr>
          <w:attr w:name="ProductID" w:val="1990 г"/>
        </w:smartTagPr>
        <w:r w:rsidRPr="00AA6FBB">
          <w:rPr>
            <w:rFonts w:ascii="Times New Roman" w:hAnsi="Times New Roman" w:cs="Times New Roman"/>
            <w:sz w:val="24"/>
            <w:szCs w:val="24"/>
          </w:rPr>
          <w:t>1990 г</w:t>
        </w:r>
      </w:smartTag>
      <w:r w:rsidRPr="00AA6FBB">
        <w:rPr>
          <w:rFonts w:ascii="Times New Roman" w:hAnsi="Times New Roman" w:cs="Times New Roman"/>
          <w:sz w:val="24"/>
          <w:szCs w:val="24"/>
        </w:rPr>
        <w:t>. – К., 1990. – С.43-45.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8. Джерелознавство історії України: Довідник. – К., 1998. – С.5-8, 154 -212.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9. Дорошенко Д.І. Огляд української історіографії. – К., 1996.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10. Замлинский В.А. Современное состояние источниковедения и специальных исторических дисциплин и задачи их дальнейшего развития на Украине // Там же. – С. 3-9.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11. Историческая наука: Вопросы методологии. – М.: Мысль, 1986. – С.155 – 163.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AA6FBB">
        <w:rPr>
          <w:rFonts w:ascii="Times New Roman" w:hAnsi="Times New Roman" w:cs="Times New Roman"/>
          <w:sz w:val="24"/>
          <w:szCs w:val="24"/>
        </w:rPr>
        <w:t>Источниковедении</w:t>
      </w:r>
      <w:proofErr w:type="gramEnd"/>
      <w:r w:rsidRPr="00AA6FBB">
        <w:rPr>
          <w:rFonts w:ascii="Times New Roman" w:hAnsi="Times New Roman" w:cs="Times New Roman"/>
          <w:sz w:val="24"/>
          <w:szCs w:val="24"/>
        </w:rPr>
        <w:t xml:space="preserve"> истории СССР: Учебник</w:t>
      </w:r>
      <w:proofErr w:type="gramStart"/>
      <w:r w:rsidRPr="00AA6FBB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AA6FBB">
        <w:rPr>
          <w:rFonts w:ascii="Times New Roman" w:hAnsi="Times New Roman" w:cs="Times New Roman"/>
          <w:sz w:val="24"/>
          <w:szCs w:val="24"/>
        </w:rPr>
        <w:t>од ред.  Д. И. Ковальченко. –  2-е изд. – М.: Высш. Шк., 1981.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 xml:space="preserve">13. Ісаевич Я.Д. Українська археографія в </w:t>
      </w:r>
      <w:r w:rsidRPr="00AA6FB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AA6FBB">
        <w:rPr>
          <w:rFonts w:ascii="Times New Roman" w:hAnsi="Times New Roman" w:cs="Times New Roman"/>
          <w:sz w:val="24"/>
          <w:szCs w:val="24"/>
        </w:rPr>
        <w:t xml:space="preserve"> – </w:t>
      </w:r>
      <w:r w:rsidRPr="00AA6FB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A6FBB">
        <w:rPr>
          <w:rFonts w:ascii="Times New Roman" w:hAnsi="Times New Roman" w:cs="Times New Roman"/>
          <w:sz w:val="24"/>
          <w:szCs w:val="24"/>
        </w:rPr>
        <w:t xml:space="preserve"> ст. // Історичні джерела та їх використання. – Вип.І. – К.: Наук</w:t>
      </w:r>
      <w:proofErr w:type="gramStart"/>
      <w:r w:rsidRPr="00AA6F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6F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FB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A6FBB">
        <w:rPr>
          <w:rFonts w:ascii="Times New Roman" w:hAnsi="Times New Roman" w:cs="Times New Roman"/>
          <w:sz w:val="24"/>
          <w:szCs w:val="24"/>
        </w:rPr>
        <w:t>умка, 1964. – С.174-188.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 xml:space="preserve">14. Калакура Я. Джерелознавство в </w:t>
      </w:r>
      <w:proofErr w:type="gramStart"/>
      <w:r w:rsidRPr="00AA6FBB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AA6FBB">
        <w:rPr>
          <w:rFonts w:ascii="Times New Roman" w:hAnsi="Times New Roman" w:cs="Times New Roman"/>
          <w:sz w:val="24"/>
          <w:szCs w:val="24"/>
        </w:rPr>
        <w:t>ідницькій діяльності Українського історичного товариства // Український історик. – Нью-Йорк, Торонто, Київ, Львів, Мюнхен. – 1995. – №1-4. – С. 53-56.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 xml:space="preserve">15. Ковальський М.П. Актуальні проблеми джерелознавства історії України </w:t>
      </w:r>
      <w:r w:rsidRPr="00AA6FBB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AA6FBB">
        <w:rPr>
          <w:rFonts w:ascii="Times New Roman" w:hAnsi="Times New Roman" w:cs="Times New Roman"/>
          <w:sz w:val="24"/>
          <w:szCs w:val="24"/>
        </w:rPr>
        <w:t xml:space="preserve"> – </w:t>
      </w:r>
      <w:r w:rsidRPr="00AA6FB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AA6FBB">
        <w:rPr>
          <w:rFonts w:ascii="Times New Roman" w:hAnsi="Times New Roman" w:cs="Times New Roman"/>
          <w:sz w:val="24"/>
          <w:szCs w:val="24"/>
        </w:rPr>
        <w:t xml:space="preserve"> ст. // Український археографічний щорічник. – Вип. І. – К.: Наук</w:t>
      </w:r>
      <w:proofErr w:type="gramStart"/>
      <w:r w:rsidRPr="00AA6F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6F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FB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A6FBB">
        <w:rPr>
          <w:rFonts w:ascii="Times New Roman" w:hAnsi="Times New Roman" w:cs="Times New Roman"/>
          <w:sz w:val="24"/>
          <w:szCs w:val="24"/>
        </w:rPr>
        <w:t>умка, 1992. – С. 261 – 270.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17. Ковальченко И.Д. О применении математико-статистических методов в исторических исследованиях // Источниковедение: теоретические и методологические проблемы. – М.: Наука, 1969. – С. 115-133.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18. Ковальченко И.Д. Методы исторического исследования / АН СССР. Отд. истории. – М.: Наука, 1987. – С. 281-325.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19. Ковальченко И.Д., Устюгов В.А. Применение электронных вычислительних машин в исторической науке // Вопросы истории. – 1964. - № 5.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20. Количественные методы в советской и американской историографии. – М.: Наука, 1983.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21. Крип’якевич І.П. Нарис методики історичних досліджень</w:t>
      </w:r>
      <w:proofErr w:type="gramStart"/>
      <w:r w:rsidRPr="00AA6FBB">
        <w:rPr>
          <w:rFonts w:ascii="Times New Roman" w:hAnsi="Times New Roman" w:cs="Times New Roman"/>
          <w:sz w:val="24"/>
          <w:szCs w:val="24"/>
        </w:rPr>
        <w:t xml:space="preserve"> // У</w:t>
      </w:r>
      <w:proofErr w:type="gramEnd"/>
      <w:r w:rsidRPr="00AA6FBB">
        <w:rPr>
          <w:rFonts w:ascii="Times New Roman" w:hAnsi="Times New Roman" w:cs="Times New Roman"/>
          <w:sz w:val="24"/>
          <w:szCs w:val="24"/>
        </w:rPr>
        <w:t>ІЖ. – 1967. - №2. – С.102 – 104.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22. Кузьмин А.Г. Русские летописи как источник по истории Древней Руси. –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Рязань, 1969 – С. 31-40.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23. Курносов А.А. К вопросу о природе видов источников // Источниковедение отечественной истории. – М.: Наука, 1977. – С. 5-25.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 xml:space="preserve">24. Макарчук С. Писемні джерела з історії України: Курс лекцій. – Львів: </w:t>
      </w:r>
      <w:proofErr w:type="gramStart"/>
      <w:r w:rsidRPr="00AA6FB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AA6FBB">
        <w:rPr>
          <w:rFonts w:ascii="Times New Roman" w:hAnsi="Times New Roman" w:cs="Times New Roman"/>
          <w:sz w:val="24"/>
          <w:szCs w:val="24"/>
        </w:rPr>
        <w:t>іт, 1999. – С.8 – 11.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25. Малевич Е.Н. Место библиографических источников в системе исторической библиографии // Советская библиография. – 1970. – №5. – С. 41-52.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26. Математические методы в историко-экономических и историко-культурных исследованиях: Сб. статей – М.: Наука, 1977. – 384 С.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27. Мацок О.Я. Роль фі</w:t>
      </w:r>
      <w:proofErr w:type="gramStart"/>
      <w:r w:rsidRPr="00AA6FB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A6FBB">
        <w:rPr>
          <w:rFonts w:ascii="Times New Roman" w:hAnsi="Times New Roman" w:cs="Times New Roman"/>
          <w:sz w:val="24"/>
          <w:szCs w:val="24"/>
        </w:rPr>
        <w:t>ігранології у встановленні часу написання недатованих документів // Історичні джерела та їх використання. – Вип. 2. – К.: Наук</w:t>
      </w:r>
      <w:proofErr w:type="gramStart"/>
      <w:r w:rsidRPr="00AA6F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6F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FB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A6FBB">
        <w:rPr>
          <w:rFonts w:ascii="Times New Roman" w:hAnsi="Times New Roman" w:cs="Times New Roman"/>
          <w:sz w:val="24"/>
          <w:szCs w:val="24"/>
        </w:rPr>
        <w:t>умка, 1966, - С. 256-258.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28. Мережа центральних державних архіві</w:t>
      </w:r>
      <w:proofErr w:type="gramStart"/>
      <w:r w:rsidRPr="00AA6F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6FBB">
        <w:rPr>
          <w:rFonts w:ascii="Times New Roman" w:hAnsi="Times New Roman" w:cs="Times New Roman"/>
          <w:sz w:val="24"/>
          <w:szCs w:val="24"/>
        </w:rPr>
        <w:t xml:space="preserve"> України // Архіви України. – 1992. – 4. – С.7.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29. Медушевская С.М. О проблемах классификации исторических источников // Советские архивы. – 1978. - №5.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lastRenderedPageBreak/>
        <w:t>30. Миронов Б.Н., Степанов З.В. История и математика: Матем. методы в ист. исследовании. – Л.: Наука, 1976, - 184 С.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31. Місюра В.П. Про скорочену публікацію документів // Історичні джерела та їх використання. – Вип. І. – К.: Наук</w:t>
      </w:r>
      <w:proofErr w:type="gramStart"/>
      <w:r w:rsidRPr="00AA6F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6F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FB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A6FBB">
        <w:rPr>
          <w:rFonts w:ascii="Times New Roman" w:hAnsi="Times New Roman" w:cs="Times New Roman"/>
          <w:sz w:val="24"/>
          <w:szCs w:val="24"/>
        </w:rPr>
        <w:t>умка, 1964. – С. 167-173.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32. Парфенов И.Д. Основы исторической библиографии: Учеб</w:t>
      </w:r>
      <w:proofErr w:type="gramStart"/>
      <w:r w:rsidRPr="00AA6F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6F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FB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A6FBB">
        <w:rPr>
          <w:rFonts w:ascii="Times New Roman" w:hAnsi="Times New Roman" w:cs="Times New Roman"/>
          <w:sz w:val="24"/>
          <w:szCs w:val="24"/>
        </w:rPr>
        <w:t>особие. – М.: Высш. шк., 1990. – С.5-8, 18-22, 82, 85-106.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33. Правила оформлення дисертації // Бюлетень Вищої атестаційної комісії України. – 1997. - № 2. – С. 20-22, 28-31.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34. Правила составления библиографического описания. – Ч.1. – М.: Книга, 1986. – 142 с.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35. Пронштейн А.П., Данилевский И.Н. Вопросы теории и методики исторического исследования. – М.: Высш. шк., 1985. – С. 24-35, 44-51.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36. Пронштейн А.П., Кияшко В.Я. Вспомогательные исторические дисциплины. – М.: Просвещение, 1973. – С. 16-19, 37-41, 58-68, 70.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37. Пронштейн А.П. Использование вспомогательных исторических дисциплин при работе с историческими источниками. – 2-е изд. – М.: изд-во МГУ, 1972.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38. Пронштейн А.П., Кияшко В.Я. Хронология. – М.: Высш. школа, 1981. – С. 143-152.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39. Пронштейн А.П. Истолкование исторических источников // Вопросы истории. – 1969. - № 10. – С.69-86.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40. Пушкарев Л.М. Вопросы классификации источников в русской исторической науке ХІ</w:t>
      </w:r>
      <w:proofErr w:type="gramStart"/>
      <w:r w:rsidRPr="00AA6FB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AA6FBB">
        <w:rPr>
          <w:rFonts w:ascii="Times New Roman" w:hAnsi="Times New Roman" w:cs="Times New Roman"/>
          <w:sz w:val="24"/>
          <w:szCs w:val="24"/>
        </w:rPr>
        <w:t xml:space="preserve"> – ХХ вв. // История СССР. – 1963. - №5. – С. 79 – 96.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41. Рейсер С.А. Русская палеография нового времени. – М.: Высш. школа, 1982. – С. 93-100.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 xml:space="preserve">42. Санцевич А.В. Джерелознавство з історії Української РСР </w:t>
      </w:r>
      <w:proofErr w:type="gramStart"/>
      <w:r w:rsidRPr="00AA6FB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A6FBB">
        <w:rPr>
          <w:rFonts w:ascii="Times New Roman" w:hAnsi="Times New Roman" w:cs="Times New Roman"/>
          <w:sz w:val="24"/>
          <w:szCs w:val="24"/>
        </w:rPr>
        <w:t>іслявоєнного періоду /1945 - 1970/. – К.: Наук. думка, 1972. – С. 4 -8.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43. Санцевич А.В. Джерелознавство з історії Української РСР /1917 – 1941/ - К.: Наук</w:t>
      </w:r>
      <w:proofErr w:type="gramStart"/>
      <w:r w:rsidRPr="00AA6F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6F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FB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A6FBB">
        <w:rPr>
          <w:rFonts w:ascii="Times New Roman" w:hAnsi="Times New Roman" w:cs="Times New Roman"/>
          <w:sz w:val="24"/>
          <w:szCs w:val="24"/>
        </w:rPr>
        <w:t>умка, 1981. – С.6 – 9.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44. Санцевич А.В. Методика исторического исследования. – К.: Наук</w:t>
      </w:r>
      <w:proofErr w:type="gramStart"/>
      <w:r w:rsidRPr="00AA6F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6F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FB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A6FBB">
        <w:rPr>
          <w:rFonts w:ascii="Times New Roman" w:hAnsi="Times New Roman" w:cs="Times New Roman"/>
          <w:sz w:val="24"/>
          <w:szCs w:val="24"/>
        </w:rPr>
        <w:t>умка, 1984. – С.116-136, 2-е изд. – К., 1990.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45. Славко Т.И. Математико-статистические методы в исторических исследованиях. – М., 1981. – 158 с.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46. Составление библиографического описания: Краткие правила. – 2-е изд. доп. – М.: Книжн. палата, 1991. – 224 с.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47. Сохань П.С. Стан і перспективи розвитку української археографії // Український археографічний щорічник. – Вип. І. – С. 10 – 17.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48. Справочник научного работника: архивы, документы, исследователь. / Гросман О.М., Кутик В.Н. – Львов: Высш. школа, 1979. – С.51 – 61.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 xml:space="preserve">49. Стрельский В.И. Теория и методика источниковедения истории СССР. – К.: </w:t>
      </w:r>
      <w:proofErr w:type="gramStart"/>
      <w:r w:rsidRPr="00AA6FBB">
        <w:rPr>
          <w:rFonts w:ascii="Times New Roman" w:hAnsi="Times New Roman" w:cs="Times New Roman"/>
          <w:sz w:val="24"/>
          <w:szCs w:val="24"/>
        </w:rPr>
        <w:t>вид-во</w:t>
      </w:r>
      <w:proofErr w:type="gramEnd"/>
      <w:r w:rsidRPr="00AA6FBB">
        <w:rPr>
          <w:rFonts w:ascii="Times New Roman" w:hAnsi="Times New Roman" w:cs="Times New Roman"/>
          <w:sz w:val="24"/>
          <w:szCs w:val="24"/>
        </w:rPr>
        <w:t xml:space="preserve"> Київськ. ун-ту, 1968. – С.63-85; К.: Вища шк., 1976. – С. 33-62.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 xml:space="preserve">50. </w:t>
      </w:r>
      <w:proofErr w:type="gramStart"/>
      <w:r w:rsidRPr="00AA6FBB">
        <w:rPr>
          <w:rFonts w:ascii="Times New Roman" w:hAnsi="Times New Roman" w:cs="Times New Roman"/>
          <w:sz w:val="24"/>
          <w:szCs w:val="24"/>
        </w:rPr>
        <w:t>Стрельский В.И. Основные принципи научной критики источников по истории СССР. ~</w:t>
      </w:r>
      <w:proofErr w:type="gramEnd"/>
      <w:r w:rsidRPr="00AA6FBB">
        <w:rPr>
          <w:rFonts w:ascii="Times New Roman" w:hAnsi="Times New Roman" w:cs="Times New Roman"/>
          <w:sz w:val="24"/>
          <w:szCs w:val="24"/>
        </w:rPr>
        <w:t xml:space="preserve"> К.: Уныверситетиздат, 1961. – 133 с.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51. Фарсобин В.В. Источниковедения и его метод: Опыт анализа понятий и терминологии. – М.: Наука, 1983. – С. 188-213.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52. Черноморский М.Н. Источниковедение истории СССР. – М.: Высш. шк., 1976.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 xml:space="preserve">53. Шепелев Л.Е. Архивные разыскания и исследования. – М., 1971.  </w:t>
      </w:r>
    </w:p>
    <w:p w:rsidR="005F4BCC" w:rsidRPr="00AA6FBB" w:rsidRDefault="005F4BCC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54. Шмидт С.О. О классификации исторических источников // Вспомогательные исторические дисциплины. – Вып. 16. – Л.: Наука, 1985.</w:t>
      </w:r>
    </w:p>
    <w:p w:rsidR="005F4BCC" w:rsidRPr="00AA6FBB" w:rsidRDefault="005F4BCC" w:rsidP="000D5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BCC" w:rsidRPr="00AA6FBB" w:rsidRDefault="005F4BCC" w:rsidP="000D52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F4BCC" w:rsidRPr="00AA6FBB" w:rsidRDefault="005F4BCC" w:rsidP="000D52F8">
      <w:pPr>
        <w:spacing w:after="0" w:line="240" w:lineRule="auto"/>
        <w:ind w:firstLine="540"/>
        <w:jc w:val="both"/>
        <w:rPr>
          <w:rFonts w:ascii="Times New Roman" w:eastAsia="PetersburgC" w:hAnsi="Times New Roman" w:cs="Times New Roman"/>
          <w:b/>
          <w:sz w:val="24"/>
          <w:szCs w:val="24"/>
          <w:lang w:val="uk-UA"/>
        </w:rPr>
      </w:pPr>
    </w:p>
    <w:p w:rsidR="005F4BCC" w:rsidRDefault="005F4BCC" w:rsidP="000D52F8">
      <w:pPr>
        <w:spacing w:after="0" w:line="240" w:lineRule="auto"/>
        <w:ind w:firstLine="540"/>
        <w:jc w:val="both"/>
        <w:rPr>
          <w:rFonts w:ascii="Times New Roman" w:eastAsia="PetersburgC" w:hAnsi="Times New Roman" w:cs="Times New Roman"/>
          <w:b/>
          <w:sz w:val="24"/>
          <w:szCs w:val="24"/>
          <w:lang w:val="uk-UA"/>
        </w:rPr>
      </w:pPr>
    </w:p>
    <w:p w:rsidR="0057379E" w:rsidRDefault="0057379E" w:rsidP="000D52F8">
      <w:pPr>
        <w:spacing w:after="0" w:line="240" w:lineRule="auto"/>
        <w:ind w:firstLine="540"/>
        <w:jc w:val="both"/>
        <w:rPr>
          <w:rFonts w:ascii="Times New Roman" w:eastAsia="PetersburgC" w:hAnsi="Times New Roman" w:cs="Times New Roman"/>
          <w:b/>
          <w:sz w:val="24"/>
          <w:szCs w:val="24"/>
          <w:lang w:val="uk-UA"/>
        </w:rPr>
      </w:pPr>
    </w:p>
    <w:p w:rsidR="00AA6FBB" w:rsidRDefault="00AA6FBB" w:rsidP="000D52F8">
      <w:pPr>
        <w:spacing w:after="0" w:line="240" w:lineRule="auto"/>
        <w:ind w:firstLine="540"/>
        <w:jc w:val="both"/>
        <w:rPr>
          <w:rFonts w:ascii="Times New Roman" w:eastAsia="PetersburgC" w:hAnsi="Times New Roman" w:cs="Times New Roman"/>
          <w:b/>
          <w:sz w:val="24"/>
          <w:szCs w:val="24"/>
          <w:lang w:val="uk-UA"/>
        </w:rPr>
      </w:pPr>
    </w:p>
    <w:p w:rsidR="005F4BCC" w:rsidRPr="00AA6FBB" w:rsidRDefault="005F4BCC" w:rsidP="000D52F8">
      <w:pPr>
        <w:spacing w:after="0" w:line="240" w:lineRule="auto"/>
        <w:ind w:firstLine="540"/>
        <w:jc w:val="both"/>
        <w:rPr>
          <w:rFonts w:ascii="Times New Roman" w:eastAsia="PetersburgC" w:hAnsi="Times New Roman" w:cs="Times New Roman"/>
          <w:b/>
          <w:sz w:val="24"/>
          <w:szCs w:val="24"/>
          <w:lang w:val="uk-UA"/>
        </w:rPr>
      </w:pPr>
    </w:p>
    <w:p w:rsidR="005F4BCC" w:rsidRPr="00AA6FBB" w:rsidRDefault="005F4BCC" w:rsidP="000D52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eastAsia="PetersburgC" w:hAnsi="Times New Roman" w:cs="Times New Roman"/>
          <w:b/>
          <w:sz w:val="24"/>
          <w:szCs w:val="24"/>
          <w:lang w:val="uk-UA"/>
        </w:rPr>
        <w:lastRenderedPageBreak/>
        <w:t>7</w:t>
      </w:r>
      <w:r w:rsidRPr="00AA6FBB">
        <w:rPr>
          <w:rFonts w:ascii="Times New Roman" w:eastAsia="PetersburgC" w:hAnsi="Times New Roman" w:cs="Times New Roman"/>
          <w:sz w:val="24"/>
          <w:szCs w:val="24"/>
          <w:lang w:val="uk-UA"/>
        </w:rPr>
        <w:t xml:space="preserve">. </w:t>
      </w:r>
      <w:r w:rsidRPr="00AA6FB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ІНДИВІДУАЛЬНА НАВЧАЛЬНА РОБОТА ЗІ СТУДЕНТАМИ</w:t>
      </w:r>
    </w:p>
    <w:p w:rsidR="005F4BCC" w:rsidRPr="00AA6FBB" w:rsidRDefault="005F4BCC" w:rsidP="000D52F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b/>
          <w:sz w:val="24"/>
          <w:szCs w:val="24"/>
          <w:lang w:val="uk-UA"/>
        </w:rPr>
        <w:t>Написання рефератів за темами</w:t>
      </w:r>
    </w:p>
    <w:p w:rsidR="005F4BCC" w:rsidRPr="00AA6FBB" w:rsidRDefault="005F4BCC" w:rsidP="000D52F8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 xml:space="preserve">Джерелознавчі </w:t>
      </w:r>
      <w:proofErr w:type="gramStart"/>
      <w:r w:rsidRPr="00AA6FBB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AA6FBB">
        <w:rPr>
          <w:rFonts w:ascii="Times New Roman" w:hAnsi="Times New Roman" w:cs="Times New Roman"/>
          <w:sz w:val="24"/>
          <w:szCs w:val="24"/>
        </w:rPr>
        <w:t>ідження в Науковому товаристві імені Т.Шевченка.</w:t>
      </w:r>
    </w:p>
    <w:p w:rsidR="005F4BCC" w:rsidRPr="00AA6FBB" w:rsidRDefault="005F4BCC" w:rsidP="000D52F8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 xml:space="preserve">Джерелознавчі </w:t>
      </w:r>
      <w:proofErr w:type="gramStart"/>
      <w:r w:rsidRPr="00AA6FBB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AA6FBB">
        <w:rPr>
          <w:rFonts w:ascii="Times New Roman" w:hAnsi="Times New Roman" w:cs="Times New Roman"/>
          <w:sz w:val="24"/>
          <w:szCs w:val="24"/>
        </w:rPr>
        <w:t>ідження українських істориків діаспори.</w:t>
      </w:r>
    </w:p>
    <w:p w:rsidR="005F4BCC" w:rsidRPr="00AA6FBB" w:rsidRDefault="005F4BCC" w:rsidP="000D52F8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Хроніки та хронографи як історичне джерело.</w:t>
      </w:r>
    </w:p>
    <w:p w:rsidR="005F4BCC" w:rsidRPr="00AA6FBB" w:rsidRDefault="005F4BCC" w:rsidP="000D52F8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Літописи як історичне джерело.</w:t>
      </w:r>
    </w:p>
    <w:p w:rsidR="005F4BCC" w:rsidRPr="00AA6FBB" w:rsidRDefault="005F4BCC" w:rsidP="000D52F8">
      <w:pPr>
        <w:pStyle w:val="a5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 xml:space="preserve">Україніка в </w:t>
      </w:r>
      <w:proofErr w:type="gramStart"/>
      <w:r w:rsidRPr="00AA6FBB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AA6FBB">
        <w:rPr>
          <w:rFonts w:ascii="Times New Roman" w:hAnsi="Times New Roman" w:cs="Times New Roman"/>
          <w:sz w:val="24"/>
          <w:szCs w:val="24"/>
        </w:rPr>
        <w:t>івах Австрії та Польщі.</w:t>
      </w:r>
    </w:p>
    <w:p w:rsidR="005F4BCC" w:rsidRPr="00AA6FBB" w:rsidRDefault="005F4BCC" w:rsidP="000D52F8">
      <w:pPr>
        <w:pStyle w:val="a5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 xml:space="preserve">Джерела з історії України в </w:t>
      </w:r>
      <w:proofErr w:type="gramStart"/>
      <w:r w:rsidRPr="00AA6FBB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AA6FBB">
        <w:rPr>
          <w:rFonts w:ascii="Times New Roman" w:hAnsi="Times New Roman" w:cs="Times New Roman"/>
          <w:sz w:val="24"/>
          <w:szCs w:val="24"/>
        </w:rPr>
        <w:t>івах Канади і Сполучених Штатів Америки.</w:t>
      </w:r>
    </w:p>
    <w:p w:rsidR="005F4BCC" w:rsidRPr="00AA6FBB" w:rsidRDefault="005F4BCC" w:rsidP="000D52F8">
      <w:pPr>
        <w:pStyle w:val="a5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Джерела з історії України в архівах</w:t>
      </w:r>
      <w:proofErr w:type="gramStart"/>
      <w:r w:rsidRPr="00AA6FB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AA6FBB">
        <w:rPr>
          <w:rFonts w:ascii="Times New Roman" w:hAnsi="Times New Roman" w:cs="Times New Roman"/>
          <w:sz w:val="24"/>
          <w:szCs w:val="24"/>
        </w:rPr>
        <w:t>осійської Федерації.</w:t>
      </w:r>
    </w:p>
    <w:p w:rsidR="005F4BCC" w:rsidRPr="00AA6FBB" w:rsidRDefault="005F4BCC" w:rsidP="000D52F8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Основні комплекси речових джерел з історії України.</w:t>
      </w:r>
    </w:p>
    <w:p w:rsidR="005F4BCC" w:rsidRPr="00AA6FBB" w:rsidRDefault="005F4BCC" w:rsidP="000D52F8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Історична інформація “Повісті минулих літ” та її значення для вивчення історії Київської Русі.</w:t>
      </w:r>
    </w:p>
    <w:p w:rsidR="005F4BCC" w:rsidRPr="00AA6FBB" w:rsidRDefault="005F4BCC" w:rsidP="000D52F8">
      <w:pPr>
        <w:pStyle w:val="a5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 xml:space="preserve"> Джерела давньоруського права.</w:t>
      </w:r>
    </w:p>
    <w:p w:rsidR="005F4BCC" w:rsidRPr="00AA6FBB" w:rsidRDefault="005F4BCC" w:rsidP="000D52F8">
      <w:pPr>
        <w:pStyle w:val="a5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 xml:space="preserve"> Літописи Х</w:t>
      </w:r>
      <w:r w:rsidRPr="00AA6FB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A6FBB">
        <w:rPr>
          <w:rFonts w:ascii="Times New Roman" w:hAnsi="Times New Roman" w:cs="Times New Roman"/>
          <w:sz w:val="24"/>
          <w:szCs w:val="24"/>
          <w:lang w:val="uk-UA"/>
        </w:rPr>
        <w:t>І –Х</w:t>
      </w:r>
      <w:r w:rsidRPr="00AA6FB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A6FBB">
        <w:rPr>
          <w:rFonts w:ascii="Times New Roman" w:hAnsi="Times New Roman" w:cs="Times New Roman"/>
          <w:sz w:val="24"/>
          <w:szCs w:val="24"/>
          <w:lang w:val="uk-UA"/>
        </w:rPr>
        <w:t xml:space="preserve">ІІІ ст. як джерело до вивчення політичної історії України. </w:t>
      </w:r>
    </w:p>
    <w:p w:rsidR="005F4BCC" w:rsidRPr="00AA6FBB" w:rsidRDefault="005F4BCC" w:rsidP="000D52F8">
      <w:pPr>
        <w:pStyle w:val="a5"/>
        <w:numPr>
          <w:ilvl w:val="0"/>
          <w:numId w:val="8"/>
        </w:numPr>
        <w:tabs>
          <w:tab w:val="num" w:pos="-284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6FBB">
        <w:rPr>
          <w:rFonts w:ascii="Times New Roman" w:hAnsi="Times New Roman" w:cs="Times New Roman"/>
          <w:sz w:val="24"/>
          <w:szCs w:val="24"/>
        </w:rPr>
        <w:t xml:space="preserve">Джерелознавство як науковий напрямок </w:t>
      </w:r>
      <w:r w:rsidRPr="00AA6FB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AA6FBB">
        <w:rPr>
          <w:rFonts w:ascii="Times New Roman" w:hAnsi="Times New Roman" w:cs="Times New Roman"/>
          <w:sz w:val="24"/>
          <w:szCs w:val="24"/>
        </w:rPr>
        <w:t xml:space="preserve"> ст.</w:t>
      </w:r>
    </w:p>
    <w:p w:rsidR="005F4BCC" w:rsidRPr="00AA6FBB" w:rsidRDefault="005F4BCC" w:rsidP="000D52F8">
      <w:pPr>
        <w:pStyle w:val="a5"/>
        <w:numPr>
          <w:ilvl w:val="0"/>
          <w:numId w:val="8"/>
        </w:numPr>
        <w:tabs>
          <w:tab w:val="num" w:pos="-284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 xml:space="preserve"> Мемуари як джерело до історії революційних подій в Україні в 1917 – 1920 рр. </w:t>
      </w:r>
    </w:p>
    <w:p w:rsidR="005F4BCC" w:rsidRPr="00AA6FBB" w:rsidRDefault="005F4BCC" w:rsidP="000D52F8">
      <w:pPr>
        <w:tabs>
          <w:tab w:val="num" w:pos="-284"/>
          <w:tab w:val="num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14. Епістолярна спадщина діячів культури т</w:t>
      </w:r>
      <w:r w:rsidRPr="00AA6FBB">
        <w:rPr>
          <w:rFonts w:ascii="Times New Roman" w:hAnsi="Times New Roman" w:cs="Times New Roman"/>
          <w:sz w:val="24"/>
          <w:szCs w:val="24"/>
        </w:rPr>
        <w:t>а суспільно-політичного руху як історичне джерело.</w:t>
      </w:r>
    </w:p>
    <w:p w:rsidR="005F4BCC" w:rsidRPr="00AA6FBB" w:rsidRDefault="005F4BCC" w:rsidP="000D52F8">
      <w:pPr>
        <w:tabs>
          <w:tab w:val="num" w:pos="-284"/>
          <w:tab w:val="num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 xml:space="preserve">15. </w:t>
      </w:r>
      <w:r w:rsidRPr="00AA6FBB">
        <w:rPr>
          <w:rFonts w:ascii="Times New Roman" w:hAnsi="Times New Roman" w:cs="Times New Roman"/>
          <w:sz w:val="24"/>
          <w:szCs w:val="24"/>
        </w:rPr>
        <w:t>Джерела до вивчення ЗУНР.</w:t>
      </w:r>
    </w:p>
    <w:p w:rsidR="005F4BCC" w:rsidRPr="00AA6FBB" w:rsidRDefault="005F4BCC" w:rsidP="000D52F8">
      <w:pPr>
        <w:pStyle w:val="a5"/>
        <w:tabs>
          <w:tab w:val="num" w:pos="-284"/>
          <w:tab w:val="num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16. Речові джерела з історії України.</w:t>
      </w:r>
    </w:p>
    <w:p w:rsidR="005F4BCC" w:rsidRPr="00AA6FBB" w:rsidRDefault="005F4BCC" w:rsidP="000D52F8">
      <w:pPr>
        <w:pStyle w:val="a5"/>
        <w:tabs>
          <w:tab w:val="num" w:pos="-284"/>
          <w:tab w:val="num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17. Зображальні джерела з історії України.</w:t>
      </w:r>
    </w:p>
    <w:p w:rsidR="005F4BCC" w:rsidRPr="00AA6FBB" w:rsidRDefault="005F4BCC" w:rsidP="000D52F8">
      <w:pPr>
        <w:pStyle w:val="a5"/>
        <w:tabs>
          <w:tab w:val="num" w:pos="-284"/>
          <w:tab w:val="num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18. Усні джерела з історії України.</w:t>
      </w:r>
    </w:p>
    <w:p w:rsidR="005F4BCC" w:rsidRPr="00AA6FBB" w:rsidRDefault="005F4BCC" w:rsidP="000D52F8">
      <w:pPr>
        <w:pStyle w:val="a5"/>
        <w:tabs>
          <w:tab w:val="num" w:pos="-284"/>
          <w:tab w:val="num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19. Лінгвістичні джерела з історії України.</w:t>
      </w:r>
    </w:p>
    <w:p w:rsidR="005F4BCC" w:rsidRPr="00AA6FBB" w:rsidRDefault="005F4BCC" w:rsidP="000D52F8">
      <w:pPr>
        <w:tabs>
          <w:tab w:val="num" w:pos="-284"/>
          <w:tab w:val="num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 xml:space="preserve">20.  Писемні джерела з історії України. </w:t>
      </w:r>
    </w:p>
    <w:p w:rsidR="005F4BCC" w:rsidRPr="00AA6FBB" w:rsidRDefault="005F4BCC" w:rsidP="000D52F8">
      <w:pPr>
        <w:tabs>
          <w:tab w:val="num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 xml:space="preserve">           Методичні рекомендації щодо підготовки реферативної роботи об’ємом 12 сторінок включають в себе застосування відповідної методології.</w:t>
      </w:r>
    </w:p>
    <w:p w:rsidR="005F4BCC" w:rsidRPr="00AA6FBB" w:rsidRDefault="005F4BCC" w:rsidP="000D52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Структура написання студентом реферату складається із наступних семи обов’язкових елементів:</w:t>
      </w:r>
    </w:p>
    <w:p w:rsidR="005F4BCC" w:rsidRPr="00AA6FBB" w:rsidRDefault="005F4BCC" w:rsidP="000D52F8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Вступна частина;</w:t>
      </w:r>
    </w:p>
    <w:p w:rsidR="005F4BCC" w:rsidRPr="00AA6FBB" w:rsidRDefault="005F4BCC" w:rsidP="000D52F8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Аналіз використаної літератури по темі (на 2-3 абзаци);</w:t>
      </w:r>
    </w:p>
    <w:p w:rsidR="005F4BCC" w:rsidRPr="00AA6FBB" w:rsidRDefault="005F4BCC" w:rsidP="000D52F8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Характеристика обраної теми та перспективність її дослідження;</w:t>
      </w:r>
    </w:p>
    <w:p w:rsidR="005F4BCC" w:rsidRPr="00AA6FBB" w:rsidRDefault="005F4BCC" w:rsidP="000D52F8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Визначити основні параметри викладу матеріалу;</w:t>
      </w:r>
    </w:p>
    <w:p w:rsidR="005F4BCC" w:rsidRPr="00AA6FBB" w:rsidRDefault="005F4BCC" w:rsidP="000D52F8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Навести історичний ілюстративний матеріал, що підтверджує вашу аргументаційну базу;</w:t>
      </w:r>
    </w:p>
    <w:p w:rsidR="005F4BCC" w:rsidRPr="00AA6FBB" w:rsidRDefault="005F4BCC" w:rsidP="000D52F8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Висновки;</w:t>
      </w:r>
    </w:p>
    <w:p w:rsidR="005F4BCC" w:rsidRPr="00AA6FBB" w:rsidRDefault="005F4BCC" w:rsidP="000D52F8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Список використаної літератури.</w:t>
      </w:r>
    </w:p>
    <w:p w:rsidR="005F4BCC" w:rsidRPr="00AA6FBB" w:rsidRDefault="005F4BCC" w:rsidP="000D52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4BCC" w:rsidRPr="00AA6FBB" w:rsidRDefault="005F4BCC" w:rsidP="000D5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b/>
          <w:sz w:val="24"/>
          <w:szCs w:val="24"/>
          <w:lang w:val="uk-UA"/>
        </w:rPr>
        <w:t>Критерії оцінювання реферату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3420"/>
        <w:gridCol w:w="283"/>
      </w:tblGrid>
      <w:tr w:rsidR="005F4BCC" w:rsidRPr="00AA6FBB" w:rsidTr="005F4BCC">
        <w:trPr>
          <w:trHeight w:val="600"/>
        </w:trPr>
        <w:tc>
          <w:tcPr>
            <w:tcW w:w="5940" w:type="dxa"/>
          </w:tcPr>
          <w:p w:rsidR="005F4BCC" w:rsidRPr="00AA6FBB" w:rsidRDefault="005F4BCC" w:rsidP="000D5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6F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</w:t>
            </w:r>
          </w:p>
        </w:tc>
        <w:tc>
          <w:tcPr>
            <w:tcW w:w="3420" w:type="dxa"/>
          </w:tcPr>
          <w:p w:rsidR="005F4BCC" w:rsidRPr="00AA6FBB" w:rsidRDefault="005F4BCC" w:rsidP="000D5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6F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заліку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5F4BCC" w:rsidRPr="00AA6FBB" w:rsidRDefault="005F4BCC" w:rsidP="000D5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6F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5F4BCC" w:rsidRPr="00AA6FBB" w:rsidTr="005F4BCC">
        <w:trPr>
          <w:trHeight w:val="540"/>
        </w:trPr>
        <w:tc>
          <w:tcPr>
            <w:tcW w:w="5940" w:type="dxa"/>
          </w:tcPr>
          <w:p w:rsidR="005F4BCC" w:rsidRPr="00AA6FBB" w:rsidRDefault="005F4BCC" w:rsidP="000D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Глибоке розкриття проблеми, з відображенням авторської позиції</w:t>
            </w:r>
          </w:p>
        </w:tc>
        <w:tc>
          <w:tcPr>
            <w:tcW w:w="3420" w:type="dxa"/>
          </w:tcPr>
          <w:p w:rsidR="005F4BCC" w:rsidRPr="00AA6FBB" w:rsidRDefault="005F4BCC" w:rsidP="000D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12-15 балів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5F4BCC" w:rsidRPr="00AA6FBB" w:rsidRDefault="005F4BCC" w:rsidP="000D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4BCC" w:rsidRPr="00AA6FBB" w:rsidTr="005F4BCC">
        <w:trPr>
          <w:trHeight w:val="340"/>
        </w:trPr>
        <w:tc>
          <w:tcPr>
            <w:tcW w:w="5940" w:type="dxa"/>
          </w:tcPr>
          <w:p w:rsidR="005F4BCC" w:rsidRPr="00AA6FBB" w:rsidRDefault="005F4BCC" w:rsidP="000D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Обгрунтоване розкриття проблеми</w:t>
            </w:r>
          </w:p>
        </w:tc>
        <w:tc>
          <w:tcPr>
            <w:tcW w:w="3420" w:type="dxa"/>
          </w:tcPr>
          <w:p w:rsidR="005F4BCC" w:rsidRPr="00AA6FBB" w:rsidRDefault="005F4BCC" w:rsidP="000D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9-11 балів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5F4BCC" w:rsidRPr="00AA6FBB" w:rsidRDefault="005F4BCC" w:rsidP="000D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4BCC" w:rsidRPr="00AA6FBB" w:rsidTr="005F4BCC">
        <w:trPr>
          <w:trHeight w:val="400"/>
        </w:trPr>
        <w:tc>
          <w:tcPr>
            <w:tcW w:w="5940" w:type="dxa"/>
          </w:tcPr>
          <w:p w:rsidR="005F4BCC" w:rsidRPr="00AA6FBB" w:rsidRDefault="005F4BCC" w:rsidP="000D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розкрита неповно</w:t>
            </w:r>
          </w:p>
        </w:tc>
        <w:tc>
          <w:tcPr>
            <w:tcW w:w="3420" w:type="dxa"/>
          </w:tcPr>
          <w:p w:rsidR="005F4BCC" w:rsidRPr="00AA6FBB" w:rsidRDefault="005F4BCC" w:rsidP="000D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6-8 балів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5F4BCC" w:rsidRPr="00AA6FBB" w:rsidRDefault="005F4BCC" w:rsidP="000D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4BCC" w:rsidRPr="00AA6FBB" w:rsidTr="005F4BCC">
        <w:trPr>
          <w:trHeight w:val="620"/>
        </w:trPr>
        <w:tc>
          <w:tcPr>
            <w:tcW w:w="5940" w:type="dxa"/>
          </w:tcPr>
          <w:p w:rsidR="005F4BCC" w:rsidRPr="00AA6FBB" w:rsidRDefault="005F4BCC" w:rsidP="000D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 суто компілятивного рівня</w:t>
            </w:r>
          </w:p>
        </w:tc>
        <w:tc>
          <w:tcPr>
            <w:tcW w:w="3420" w:type="dxa"/>
          </w:tcPr>
          <w:p w:rsidR="005F4BCC" w:rsidRPr="00AA6FBB" w:rsidRDefault="005F4BCC" w:rsidP="000D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3-5 балів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5F4BCC" w:rsidRPr="00AA6FBB" w:rsidRDefault="005F4BCC" w:rsidP="000D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4BCC" w:rsidRPr="00AA6FBB" w:rsidTr="005F4BCC">
        <w:trPr>
          <w:trHeight w:val="500"/>
        </w:trPr>
        <w:tc>
          <w:tcPr>
            <w:tcW w:w="5940" w:type="dxa"/>
          </w:tcPr>
          <w:p w:rsidR="005F4BCC" w:rsidRPr="00AA6FBB" w:rsidRDefault="005F4BCC" w:rsidP="000D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Розкритий лише окремий аспект</w:t>
            </w:r>
          </w:p>
        </w:tc>
        <w:tc>
          <w:tcPr>
            <w:tcW w:w="3420" w:type="dxa"/>
          </w:tcPr>
          <w:p w:rsidR="005F4BCC" w:rsidRPr="00AA6FBB" w:rsidRDefault="005F4BCC" w:rsidP="000D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 бали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5F4BCC" w:rsidRPr="00AA6FBB" w:rsidRDefault="005F4BCC" w:rsidP="000D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4BCC" w:rsidRPr="00AA6FBB" w:rsidTr="005F4BCC">
        <w:trPr>
          <w:trHeight w:val="480"/>
        </w:trPr>
        <w:tc>
          <w:tcPr>
            <w:tcW w:w="5940" w:type="dxa"/>
          </w:tcPr>
          <w:p w:rsidR="005F4BCC" w:rsidRPr="00AA6FBB" w:rsidRDefault="005F4BCC" w:rsidP="000D5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 не зарахований</w:t>
            </w:r>
          </w:p>
        </w:tc>
        <w:tc>
          <w:tcPr>
            <w:tcW w:w="3420" w:type="dxa"/>
          </w:tcPr>
          <w:p w:rsidR="005F4BCC" w:rsidRPr="00AA6FBB" w:rsidRDefault="005F4BCC" w:rsidP="000D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6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балів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5F4BCC" w:rsidRPr="00AA6FBB" w:rsidRDefault="005F4BCC" w:rsidP="000D5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F4BCC" w:rsidRPr="00AA6FBB" w:rsidRDefault="005F4BCC" w:rsidP="000D52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379E" w:rsidRDefault="0057379E" w:rsidP="000D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5F4BCC" w:rsidRPr="00AA6FBB" w:rsidRDefault="005F4BCC" w:rsidP="000D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AA6FBB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lastRenderedPageBreak/>
        <w:t>ТЕСТОВІ ЗАВДАННЯ ДЛЯ САМОКОНТРОЛЮ</w:t>
      </w:r>
    </w:p>
    <w:p w:rsidR="000E5B2D" w:rsidRPr="00AA6FBB" w:rsidRDefault="000E5B2D" w:rsidP="000D52F8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A6FBB">
        <w:rPr>
          <w:rFonts w:ascii="Times New Roman" w:hAnsi="Times New Roman" w:cs="Times New Roman"/>
          <w:b/>
          <w:iCs/>
          <w:sz w:val="24"/>
          <w:szCs w:val="24"/>
          <w:lang w:val="uk-UA"/>
        </w:rPr>
        <w:t>1</w:t>
      </w:r>
      <w:r w:rsidRPr="00AA6FBB">
        <w:rPr>
          <w:rFonts w:ascii="Times New Roman" w:hAnsi="Times New Roman" w:cs="Times New Roman"/>
          <w:b/>
          <w:sz w:val="24"/>
          <w:szCs w:val="24"/>
          <w:lang w:val="uk-UA"/>
        </w:rPr>
        <w:t>. Архіви тимчасового зберігання документів – це:</w:t>
      </w:r>
    </w:p>
    <w:p w:rsidR="000E5B2D" w:rsidRPr="00AA6FBB" w:rsidRDefault="000E5B2D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а) проміжні архіви б) галузеві архіви в) відомчі архіви г) приватні архіви.</w:t>
      </w:r>
    </w:p>
    <w:p w:rsidR="000E5B2D" w:rsidRPr="00AA6FBB" w:rsidRDefault="000E5B2D" w:rsidP="000D52F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Pr="00AA6FBB">
        <w:rPr>
          <w:rFonts w:ascii="Times New Roman" w:hAnsi="Times New Roman" w:cs="Times New Roman"/>
          <w:b/>
          <w:sz w:val="24"/>
          <w:szCs w:val="24"/>
        </w:rPr>
        <w:t xml:space="preserve">Практичне здійснення організації документів за фондовою системою в межах державного </w:t>
      </w:r>
      <w:proofErr w:type="gramStart"/>
      <w:r w:rsidRPr="00AA6FBB">
        <w:rPr>
          <w:rFonts w:ascii="Times New Roman" w:hAnsi="Times New Roman" w:cs="Times New Roman"/>
          <w:b/>
          <w:sz w:val="24"/>
          <w:szCs w:val="24"/>
        </w:rPr>
        <w:t>арх</w:t>
      </w:r>
      <w:proofErr w:type="gramEnd"/>
      <w:r w:rsidRPr="00AA6FBB">
        <w:rPr>
          <w:rFonts w:ascii="Times New Roman" w:hAnsi="Times New Roman" w:cs="Times New Roman"/>
          <w:b/>
          <w:sz w:val="24"/>
          <w:szCs w:val="24"/>
        </w:rPr>
        <w:t>іву</w:t>
      </w:r>
      <w:r w:rsidRPr="00AA6FB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E5B2D" w:rsidRPr="00AA6FBB" w:rsidRDefault="000E5B2D" w:rsidP="000D52F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А) фондоутворювач Б) утворювач документального фонду</w:t>
      </w:r>
    </w:p>
    <w:p w:rsidR="000E5B2D" w:rsidRPr="00AA6FBB" w:rsidRDefault="000E5B2D" w:rsidP="000D52F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6FB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В) </w:t>
      </w:r>
      <w:r w:rsidRPr="00AA6FBB">
        <w:rPr>
          <w:rFonts w:ascii="Times New Roman" w:hAnsi="Times New Roman" w:cs="Times New Roman"/>
          <w:iCs/>
          <w:sz w:val="24"/>
          <w:szCs w:val="24"/>
        </w:rPr>
        <w:t>фондування архівних документів</w:t>
      </w:r>
      <w:r w:rsidRPr="00AA6FB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Г) архівна колекція</w:t>
      </w:r>
    </w:p>
    <w:p w:rsidR="000E5B2D" w:rsidRPr="00AA6FBB" w:rsidRDefault="000E5B2D" w:rsidP="000D52F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Pr="00AA6FBB">
        <w:rPr>
          <w:rFonts w:ascii="Times New Roman" w:hAnsi="Times New Roman" w:cs="Times New Roman"/>
          <w:b/>
          <w:sz w:val="24"/>
          <w:szCs w:val="24"/>
        </w:rPr>
        <w:t xml:space="preserve">Юридична чи фізична особа, що є утворювачем </w:t>
      </w:r>
      <w:proofErr w:type="gramStart"/>
      <w:r w:rsidRPr="00AA6FBB">
        <w:rPr>
          <w:rFonts w:ascii="Times New Roman" w:hAnsi="Times New Roman" w:cs="Times New Roman"/>
          <w:b/>
          <w:sz w:val="24"/>
          <w:szCs w:val="24"/>
        </w:rPr>
        <w:t>арх</w:t>
      </w:r>
      <w:proofErr w:type="gramEnd"/>
      <w:r w:rsidRPr="00AA6FBB">
        <w:rPr>
          <w:rFonts w:ascii="Times New Roman" w:hAnsi="Times New Roman" w:cs="Times New Roman"/>
          <w:b/>
          <w:sz w:val="24"/>
          <w:szCs w:val="24"/>
        </w:rPr>
        <w:t>івного документального фонду, цілісна частина якого є архівним фондом</w:t>
      </w:r>
      <w:r w:rsidRPr="00AA6FB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AA6F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5B2D" w:rsidRPr="00AA6FBB" w:rsidRDefault="000E5B2D" w:rsidP="000D52F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AA6FBB">
        <w:rPr>
          <w:rFonts w:ascii="Times New Roman" w:hAnsi="Times New Roman" w:cs="Times New Roman"/>
          <w:iCs/>
          <w:sz w:val="24"/>
          <w:szCs w:val="24"/>
        </w:rPr>
        <w:t>фондоутворювач</w:t>
      </w:r>
      <w:r w:rsidRPr="00AA6FB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Б) справа В) </w:t>
      </w:r>
      <w:r w:rsidRPr="00AA6FBB">
        <w:rPr>
          <w:rFonts w:ascii="Times New Roman" w:hAnsi="Times New Roman" w:cs="Times New Roman"/>
          <w:iCs/>
          <w:sz w:val="24"/>
          <w:szCs w:val="24"/>
        </w:rPr>
        <w:t>фондування архівних документів</w:t>
      </w:r>
      <w:r w:rsidRPr="00AA6FB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Г) архівна колекція</w:t>
      </w:r>
    </w:p>
    <w:p w:rsidR="000E5B2D" w:rsidRPr="00AA6FBB" w:rsidRDefault="000E5B2D" w:rsidP="000D52F8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>4. Сукупність   документів,   сформованих   внаслідок  діяльності установ, підприємств, окремих осіб – це:</w:t>
      </w:r>
    </w:p>
    <w:p w:rsidR="000E5B2D" w:rsidRPr="00AA6FBB" w:rsidRDefault="000E5B2D" w:rsidP="000D52F8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pacing w:val="-1"/>
          <w:sz w:val="24"/>
          <w:szCs w:val="24"/>
          <w:lang w:val="uk-UA"/>
        </w:rPr>
        <w:t>а) архів б) архівознавство в) фонд г) справа.</w:t>
      </w:r>
    </w:p>
    <w:p w:rsidR="000E5B2D" w:rsidRPr="00AA6FBB" w:rsidRDefault="000E5B2D" w:rsidP="000D52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b/>
          <w:sz w:val="24"/>
          <w:szCs w:val="24"/>
          <w:lang w:val="uk-UA"/>
        </w:rPr>
        <w:t>5. Архіви міністерств, відомств і державних установ – це:</w:t>
      </w:r>
    </w:p>
    <w:p w:rsidR="000E5B2D" w:rsidRPr="00AA6FBB" w:rsidRDefault="000E5B2D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а) центральні архіви б) галузеві архіви в) відомчі архіви г) приватні архіви.</w:t>
      </w:r>
    </w:p>
    <w:p w:rsidR="000E5B2D" w:rsidRPr="00AA6FBB" w:rsidRDefault="000E5B2D" w:rsidP="000D52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b/>
          <w:sz w:val="24"/>
          <w:szCs w:val="24"/>
          <w:lang w:val="uk-UA"/>
        </w:rPr>
        <w:t>6. Документи, які розміщені в іноземних державах і не передані у власність України, створюють особливу частину</w:t>
      </w:r>
      <w:r w:rsidRPr="00AA6FBB">
        <w:rPr>
          <w:rFonts w:ascii="Times New Roman" w:hAnsi="Times New Roman" w:cs="Times New Roman"/>
          <w:b/>
          <w:vanish/>
          <w:sz w:val="24"/>
          <w:szCs w:val="24"/>
          <w:lang w:val="uk-UA"/>
        </w:rPr>
        <w:t>|частку|</w:t>
      </w:r>
      <w:r w:rsidRPr="00AA6F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НАФ</w:t>
      </w:r>
      <w:r w:rsidRPr="00AA6FBB">
        <w:rPr>
          <w:rFonts w:ascii="Times New Roman" w:hAnsi="Times New Roman" w:cs="Times New Roman"/>
          <w:b/>
          <w:vanish/>
          <w:sz w:val="24"/>
          <w:szCs w:val="24"/>
          <w:lang w:val="uk-UA"/>
        </w:rPr>
        <w:t>|</w:t>
      </w:r>
      <w:r w:rsidRPr="00AA6FBB">
        <w:rPr>
          <w:rFonts w:ascii="Times New Roman" w:hAnsi="Times New Roman" w:cs="Times New Roman"/>
          <w:b/>
          <w:sz w:val="24"/>
          <w:szCs w:val="24"/>
          <w:lang w:val="uk-UA"/>
        </w:rPr>
        <w:t>, мають назву:</w:t>
      </w:r>
    </w:p>
    <w:p w:rsidR="000E5B2D" w:rsidRPr="00AA6FBB" w:rsidRDefault="000E5B2D" w:rsidP="000D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А) архівна справа</w:t>
      </w:r>
      <w:r w:rsidRPr="00AA6FBB">
        <w:rPr>
          <w:rFonts w:ascii="Times New Roman" w:hAnsi="Times New Roman" w:cs="Times New Roman"/>
          <w:sz w:val="24"/>
          <w:szCs w:val="24"/>
        </w:rPr>
        <w:t xml:space="preserve"> </w:t>
      </w:r>
      <w:r w:rsidRPr="00AA6FBB">
        <w:rPr>
          <w:rFonts w:ascii="Times New Roman" w:hAnsi="Times New Roman" w:cs="Times New Roman"/>
          <w:sz w:val="24"/>
          <w:szCs w:val="24"/>
          <w:lang w:val="uk-UA"/>
        </w:rPr>
        <w:t>Б) Національний архівний фонд</w:t>
      </w:r>
      <w:r w:rsidRPr="00AA6FBB">
        <w:rPr>
          <w:rFonts w:ascii="Times New Roman" w:hAnsi="Times New Roman" w:cs="Times New Roman"/>
          <w:sz w:val="24"/>
          <w:szCs w:val="24"/>
        </w:rPr>
        <w:t xml:space="preserve"> </w:t>
      </w:r>
      <w:r w:rsidRPr="00AA6FBB">
        <w:rPr>
          <w:rFonts w:ascii="Times New Roman" w:hAnsi="Times New Roman" w:cs="Times New Roman"/>
          <w:sz w:val="24"/>
          <w:szCs w:val="24"/>
          <w:lang w:val="uk-UA"/>
        </w:rPr>
        <w:t>В) архівна україніка</w:t>
      </w:r>
      <w:r w:rsidRPr="00AA6FBB">
        <w:rPr>
          <w:rFonts w:ascii="Times New Roman" w:hAnsi="Times New Roman" w:cs="Times New Roman"/>
          <w:sz w:val="24"/>
          <w:szCs w:val="24"/>
        </w:rPr>
        <w:t xml:space="preserve"> </w:t>
      </w:r>
      <w:r w:rsidRPr="00AA6FBB">
        <w:rPr>
          <w:rFonts w:ascii="Times New Roman" w:hAnsi="Times New Roman" w:cs="Times New Roman"/>
          <w:sz w:val="24"/>
          <w:szCs w:val="24"/>
          <w:lang w:val="uk-UA"/>
        </w:rPr>
        <w:t>Г) архівна установа</w:t>
      </w:r>
    </w:p>
    <w:p w:rsidR="000E5B2D" w:rsidRPr="00AA6FBB" w:rsidRDefault="000E5B2D" w:rsidP="000D52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b/>
          <w:sz w:val="24"/>
          <w:szCs w:val="24"/>
          <w:lang w:val="uk-UA"/>
        </w:rPr>
        <w:t>7. Займаються місцевою регіональною документацією, в основному поточною:</w:t>
      </w:r>
    </w:p>
    <w:p w:rsidR="000E5B2D" w:rsidRPr="00AA6FBB" w:rsidRDefault="000E5B2D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а) центральні архіви</w:t>
      </w:r>
      <w:r w:rsidRPr="00AA6FBB">
        <w:rPr>
          <w:rFonts w:ascii="Times New Roman" w:hAnsi="Times New Roman" w:cs="Times New Roman"/>
          <w:sz w:val="24"/>
          <w:szCs w:val="24"/>
        </w:rPr>
        <w:t xml:space="preserve"> </w:t>
      </w:r>
      <w:r w:rsidRPr="00AA6FBB">
        <w:rPr>
          <w:rFonts w:ascii="Times New Roman" w:hAnsi="Times New Roman" w:cs="Times New Roman"/>
          <w:sz w:val="24"/>
          <w:szCs w:val="24"/>
          <w:lang w:val="uk-UA"/>
        </w:rPr>
        <w:t>б) галузеві архіви</w:t>
      </w:r>
      <w:r w:rsidRPr="00AA6FBB">
        <w:rPr>
          <w:rFonts w:ascii="Times New Roman" w:hAnsi="Times New Roman" w:cs="Times New Roman"/>
          <w:sz w:val="24"/>
          <w:szCs w:val="24"/>
        </w:rPr>
        <w:t xml:space="preserve"> </w:t>
      </w:r>
      <w:r w:rsidRPr="00AA6FBB">
        <w:rPr>
          <w:rFonts w:ascii="Times New Roman" w:hAnsi="Times New Roman" w:cs="Times New Roman"/>
          <w:sz w:val="24"/>
          <w:szCs w:val="24"/>
          <w:lang w:val="uk-UA"/>
        </w:rPr>
        <w:t>в) місцеві архіви</w:t>
      </w:r>
      <w:r w:rsidRPr="00AA6FBB">
        <w:rPr>
          <w:rFonts w:ascii="Times New Roman" w:hAnsi="Times New Roman" w:cs="Times New Roman"/>
          <w:sz w:val="24"/>
          <w:szCs w:val="24"/>
        </w:rPr>
        <w:t xml:space="preserve"> </w:t>
      </w:r>
      <w:r w:rsidRPr="00AA6FBB">
        <w:rPr>
          <w:rFonts w:ascii="Times New Roman" w:hAnsi="Times New Roman" w:cs="Times New Roman"/>
          <w:sz w:val="24"/>
          <w:szCs w:val="24"/>
          <w:lang w:val="uk-UA"/>
        </w:rPr>
        <w:t>г) приватні архіви</w:t>
      </w:r>
    </w:p>
    <w:p w:rsidR="000E5B2D" w:rsidRPr="00AA6FBB" w:rsidRDefault="000E5B2D" w:rsidP="000D52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b/>
          <w:sz w:val="24"/>
          <w:szCs w:val="24"/>
          <w:lang w:val="uk-UA"/>
        </w:rPr>
        <w:t>8. Архіви міністерств, відомств і державних установ – це:</w:t>
      </w:r>
    </w:p>
    <w:p w:rsidR="000E5B2D" w:rsidRPr="00AA6FBB" w:rsidRDefault="000E5B2D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а) центральні архіви  б) галузеві архіви в) відомчі архіви  г) приватні архіви</w:t>
      </w:r>
    </w:p>
    <w:p w:rsidR="000E5B2D" w:rsidRPr="00AA6FBB" w:rsidRDefault="000E5B2D" w:rsidP="000D52F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b/>
          <w:iCs/>
          <w:sz w:val="24"/>
          <w:szCs w:val="24"/>
          <w:lang w:val="uk-UA"/>
        </w:rPr>
        <w:t>9. Сукупність установ, що займаються архівною справою:</w:t>
      </w:r>
    </w:p>
    <w:p w:rsidR="000E5B2D" w:rsidRPr="00AA6FBB" w:rsidRDefault="000E5B2D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А) архівний фонд країни  Б) система архівних установ</w:t>
      </w:r>
      <w:r w:rsidRPr="00AA6FBB">
        <w:rPr>
          <w:rFonts w:ascii="Times New Roman" w:hAnsi="Times New Roman" w:cs="Times New Roman"/>
          <w:sz w:val="24"/>
          <w:szCs w:val="24"/>
        </w:rPr>
        <w:t xml:space="preserve"> </w:t>
      </w:r>
      <w:r w:rsidRPr="00AA6FBB">
        <w:rPr>
          <w:rFonts w:ascii="Times New Roman" w:hAnsi="Times New Roman" w:cs="Times New Roman"/>
          <w:sz w:val="24"/>
          <w:szCs w:val="24"/>
          <w:lang w:val="uk-UA"/>
        </w:rPr>
        <w:t>В) архівна установа  Г) архів</w:t>
      </w:r>
    </w:p>
    <w:p w:rsidR="000E5B2D" w:rsidRPr="00AA6FBB" w:rsidRDefault="000E5B2D" w:rsidP="000D52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b/>
          <w:sz w:val="24"/>
          <w:szCs w:val="24"/>
          <w:lang w:val="uk-UA"/>
        </w:rPr>
        <w:t>10. Архіви тимчасового зберігання документів – це:</w:t>
      </w:r>
    </w:p>
    <w:p w:rsidR="000E5B2D" w:rsidRPr="00AA6FBB" w:rsidRDefault="000E5B2D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а) проміжні архіви</w:t>
      </w:r>
      <w:r w:rsidRPr="00AA6FBB">
        <w:rPr>
          <w:rFonts w:ascii="Times New Roman" w:hAnsi="Times New Roman" w:cs="Times New Roman"/>
          <w:sz w:val="24"/>
          <w:szCs w:val="24"/>
        </w:rPr>
        <w:t xml:space="preserve"> </w:t>
      </w:r>
      <w:r w:rsidRPr="00AA6FBB">
        <w:rPr>
          <w:rFonts w:ascii="Times New Roman" w:hAnsi="Times New Roman" w:cs="Times New Roman"/>
          <w:sz w:val="24"/>
          <w:szCs w:val="24"/>
          <w:lang w:val="uk-UA"/>
        </w:rPr>
        <w:t>б) галузеві архіви</w:t>
      </w:r>
      <w:r w:rsidRPr="00AA6FBB">
        <w:rPr>
          <w:rFonts w:ascii="Times New Roman" w:hAnsi="Times New Roman" w:cs="Times New Roman"/>
          <w:sz w:val="24"/>
          <w:szCs w:val="24"/>
        </w:rPr>
        <w:t xml:space="preserve"> </w:t>
      </w:r>
      <w:r w:rsidRPr="00AA6FBB">
        <w:rPr>
          <w:rFonts w:ascii="Times New Roman" w:hAnsi="Times New Roman" w:cs="Times New Roman"/>
          <w:sz w:val="24"/>
          <w:szCs w:val="24"/>
          <w:lang w:val="uk-UA"/>
        </w:rPr>
        <w:t>в) відомчі архіви</w:t>
      </w:r>
      <w:r w:rsidRPr="00AA6FBB">
        <w:rPr>
          <w:rFonts w:ascii="Times New Roman" w:hAnsi="Times New Roman" w:cs="Times New Roman"/>
          <w:sz w:val="24"/>
          <w:szCs w:val="24"/>
        </w:rPr>
        <w:t xml:space="preserve"> </w:t>
      </w:r>
      <w:r w:rsidRPr="00AA6FBB">
        <w:rPr>
          <w:rFonts w:ascii="Times New Roman" w:hAnsi="Times New Roman" w:cs="Times New Roman"/>
          <w:sz w:val="24"/>
          <w:szCs w:val="24"/>
          <w:lang w:val="uk-UA"/>
        </w:rPr>
        <w:t>г) приватні архіви</w:t>
      </w:r>
    </w:p>
    <w:p w:rsidR="000E5B2D" w:rsidRPr="00AA6FBB" w:rsidRDefault="000E5B2D" w:rsidP="000D5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A6F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11. Вид джерелознавчої критики, що передбачає перевірку повноти і достовірності джерела шляхом його зіставлення з іншими джерелами:</w:t>
      </w:r>
    </w:p>
    <w:p w:rsidR="000E5B2D" w:rsidRPr="00AA6FBB" w:rsidRDefault="000E5B2D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AA6FBB">
        <w:rPr>
          <w:rFonts w:ascii="Times New Roman" w:eastAsia="Times New Roman" w:hAnsi="Times New Roman" w:cs="Times New Roman"/>
          <w:sz w:val="24"/>
          <w:szCs w:val="24"/>
        </w:rPr>
        <w:t xml:space="preserve">) аналітична критика; </w:t>
      </w:r>
      <w:r w:rsidRPr="00AA6FBB">
        <w:rPr>
          <w:rFonts w:ascii="Times New Roman" w:eastAsia="Times New Roman" w:hAnsi="Times New Roman" w:cs="Times New Roman"/>
          <w:sz w:val="24"/>
          <w:szCs w:val="24"/>
          <w:lang w:val="uk-UA"/>
        </w:rPr>
        <w:t>б</w:t>
      </w:r>
      <w:r w:rsidRPr="00AA6FBB">
        <w:rPr>
          <w:rFonts w:ascii="Times New Roman" w:eastAsia="Times New Roman" w:hAnsi="Times New Roman" w:cs="Times New Roman"/>
          <w:sz w:val="24"/>
          <w:szCs w:val="24"/>
        </w:rPr>
        <w:t xml:space="preserve">) фактична критика; </w:t>
      </w:r>
      <w:r w:rsidRPr="00AA6FBB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AA6FBB">
        <w:rPr>
          <w:rFonts w:ascii="Times New Roman" w:eastAsia="Times New Roman" w:hAnsi="Times New Roman" w:cs="Times New Roman"/>
          <w:sz w:val="24"/>
          <w:szCs w:val="24"/>
        </w:rPr>
        <w:t>) синтетична критика</w:t>
      </w:r>
      <w:r w:rsidRPr="00AA6FBB">
        <w:rPr>
          <w:rFonts w:ascii="Times New Roman" w:eastAsia="Times New Roman" w:hAnsi="Times New Roman" w:cs="Times New Roman"/>
          <w:sz w:val="24"/>
          <w:szCs w:val="24"/>
          <w:lang w:val="uk-UA"/>
        </w:rPr>
        <w:t>; г) логічна критика</w:t>
      </w:r>
      <w:r w:rsidRPr="00AA6F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5B2D" w:rsidRPr="00AA6FBB" w:rsidRDefault="000E5B2D" w:rsidP="000D52F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F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12. </w:t>
      </w:r>
      <w:r w:rsidRPr="00AA6FBB">
        <w:rPr>
          <w:rFonts w:ascii="Times New Roman" w:eastAsia="Times New Roman" w:hAnsi="Times New Roman" w:cs="Times New Roman"/>
          <w:b/>
          <w:sz w:val="24"/>
          <w:szCs w:val="24"/>
        </w:rPr>
        <w:t>Встановлення авторства джерела – це:</w:t>
      </w:r>
    </w:p>
    <w:p w:rsidR="000E5B2D" w:rsidRPr="00AA6FBB" w:rsidRDefault="000E5B2D" w:rsidP="000D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FBB">
        <w:rPr>
          <w:rFonts w:ascii="Times New Roman" w:eastAsia="Times New Roman" w:hAnsi="Times New Roman" w:cs="Times New Roman"/>
          <w:sz w:val="24"/>
          <w:szCs w:val="24"/>
        </w:rPr>
        <w:t>а) палеографія; б) текстологія; в) атрибуція</w:t>
      </w:r>
      <w:r w:rsidRPr="00AA6FBB">
        <w:rPr>
          <w:rFonts w:ascii="Times New Roman" w:eastAsia="Times New Roman" w:hAnsi="Times New Roman" w:cs="Times New Roman"/>
          <w:sz w:val="24"/>
          <w:szCs w:val="24"/>
          <w:lang w:val="uk-UA"/>
        </w:rPr>
        <w:t>; г) хронологія</w:t>
      </w:r>
      <w:r w:rsidRPr="00AA6F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5B2D" w:rsidRPr="00AA6FBB" w:rsidRDefault="000E5B2D" w:rsidP="000D5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F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13</w:t>
      </w:r>
      <w:r w:rsidRPr="00AA6FBB">
        <w:rPr>
          <w:rFonts w:ascii="Times New Roman" w:eastAsia="Times New Roman" w:hAnsi="Times New Roman" w:cs="Times New Roman"/>
          <w:b/>
          <w:sz w:val="24"/>
          <w:szCs w:val="24"/>
        </w:rPr>
        <w:t>. Автентичність – це:</w:t>
      </w:r>
    </w:p>
    <w:p w:rsidR="000E5B2D" w:rsidRPr="00AA6FBB" w:rsidRDefault="000E5B2D" w:rsidP="000D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FBB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AA6FBB">
        <w:rPr>
          <w:rFonts w:ascii="Times New Roman" w:eastAsia="Times New Roman" w:hAnsi="Times New Roman" w:cs="Times New Roman"/>
          <w:sz w:val="24"/>
          <w:szCs w:val="24"/>
        </w:rPr>
        <w:t xml:space="preserve">) повнота джерела; </w:t>
      </w:r>
      <w:r w:rsidRPr="00AA6FBB">
        <w:rPr>
          <w:rFonts w:ascii="Times New Roman" w:eastAsia="Times New Roman" w:hAnsi="Times New Roman" w:cs="Times New Roman"/>
          <w:sz w:val="24"/>
          <w:szCs w:val="24"/>
          <w:lang w:val="uk-UA"/>
        </w:rPr>
        <w:t>б</w:t>
      </w:r>
      <w:r w:rsidRPr="00AA6FBB">
        <w:rPr>
          <w:rFonts w:ascii="Times New Roman" w:eastAsia="Times New Roman" w:hAnsi="Times New Roman" w:cs="Times New Roman"/>
          <w:sz w:val="24"/>
          <w:szCs w:val="24"/>
        </w:rPr>
        <w:t xml:space="preserve">) достовірність джерела; </w:t>
      </w:r>
      <w:r w:rsidRPr="00AA6FBB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AA6FBB">
        <w:rPr>
          <w:rFonts w:ascii="Times New Roman" w:eastAsia="Times New Roman" w:hAnsi="Times New Roman" w:cs="Times New Roman"/>
          <w:sz w:val="24"/>
          <w:szCs w:val="24"/>
        </w:rPr>
        <w:t>) авторство джерела</w:t>
      </w:r>
      <w:r w:rsidRPr="00AA6FBB">
        <w:rPr>
          <w:rFonts w:ascii="Times New Roman" w:eastAsia="Times New Roman" w:hAnsi="Times New Roman" w:cs="Times New Roman"/>
          <w:sz w:val="24"/>
          <w:szCs w:val="24"/>
          <w:lang w:val="uk-UA"/>
        </w:rPr>
        <w:t>; г) залежність джерела</w:t>
      </w:r>
      <w:r w:rsidRPr="00AA6F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5B2D" w:rsidRPr="00AA6FBB" w:rsidRDefault="000E5B2D" w:rsidP="000D52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6F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14</w:t>
      </w:r>
      <w:r w:rsidRPr="00AA6FB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A6F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Форма і зміст джерела є ознакою:</w:t>
      </w:r>
    </w:p>
    <w:p w:rsidR="000E5B2D" w:rsidRPr="00AA6FBB" w:rsidRDefault="000E5B2D" w:rsidP="000D52F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а) відкритої інформації; б) закритої інформації; в) актуалізованої інформації; г) принципу історизму.</w:t>
      </w:r>
    </w:p>
    <w:p w:rsidR="000E5B2D" w:rsidRPr="00AA6FBB" w:rsidRDefault="000E5B2D" w:rsidP="000D52F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b/>
          <w:sz w:val="24"/>
          <w:szCs w:val="24"/>
          <w:lang w:val="uk-UA"/>
        </w:rPr>
        <w:t>15. Історичне джерелознавство – це:</w:t>
      </w:r>
    </w:p>
    <w:p w:rsidR="000E5B2D" w:rsidRPr="00AA6FBB" w:rsidRDefault="000E5B2D" w:rsidP="000D52F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а) спеціальна історична дисципліна; б) допоміжна дисципліна;</w:t>
      </w:r>
    </w:p>
    <w:p w:rsidR="000E5B2D" w:rsidRPr="00AA6FBB" w:rsidRDefault="000E5B2D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в) прикладна дисципліна; г) системна дисципліна.</w:t>
      </w:r>
    </w:p>
    <w:p w:rsidR="000E5B2D" w:rsidRPr="00AA6FBB" w:rsidRDefault="000E5B2D" w:rsidP="000D52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b/>
          <w:sz w:val="24"/>
          <w:szCs w:val="24"/>
          <w:lang w:val="uk-UA"/>
        </w:rPr>
        <w:t>16. Закономірності формування джерельної бази історичної науки в цілому та окремих груп джерел і відображення в них процесу історичного розвитку, їх функціонування в історичному дослідженні, функціонування джерелознавства в системі історичної науки – це:</w:t>
      </w:r>
    </w:p>
    <w:p w:rsidR="000E5B2D" w:rsidRPr="00AA6FBB" w:rsidRDefault="000E5B2D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а) об’єкт історичного джерелознавства; б) предмет історичного джерелознавства;</w:t>
      </w:r>
    </w:p>
    <w:p w:rsidR="000E5B2D" w:rsidRPr="00AA6FBB" w:rsidRDefault="000E5B2D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в) мета історичного джерелознавства; г) завдання історичного джерелознавства.</w:t>
      </w:r>
    </w:p>
    <w:p w:rsidR="000E5B2D" w:rsidRPr="00AA6FBB" w:rsidRDefault="000E5B2D" w:rsidP="000D52F8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F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17. </w:t>
      </w:r>
      <w:r w:rsidRPr="00AA6FBB">
        <w:rPr>
          <w:rFonts w:ascii="Times New Roman" w:hAnsi="Times New Roman" w:cs="Times New Roman"/>
          <w:b/>
          <w:sz w:val="24"/>
          <w:szCs w:val="24"/>
        </w:rPr>
        <w:t>А</w:t>
      </w:r>
      <w:r w:rsidRPr="00AA6FBB">
        <w:rPr>
          <w:rFonts w:ascii="Times New Roman" w:eastAsia="Times New Roman" w:hAnsi="Times New Roman" w:cs="Times New Roman"/>
          <w:b/>
          <w:sz w:val="24"/>
          <w:szCs w:val="24"/>
        </w:rPr>
        <w:t>наліз наведених у тексті даних, порівняння їх між собою, зіставлення їх з уже відомими науці</w:t>
      </w:r>
      <w:r w:rsidRPr="00AA6F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передбача</w:t>
      </w:r>
      <w:proofErr w:type="gramStart"/>
      <w:r w:rsidRPr="00AA6F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є</w:t>
      </w:r>
      <w:r w:rsidRPr="00AA6FB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AA6F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E5B2D" w:rsidRPr="00AA6FBB" w:rsidRDefault="000E5B2D" w:rsidP="000D52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AA6FBB">
        <w:rPr>
          <w:rFonts w:ascii="Times New Roman" w:hAnsi="Times New Roman" w:cs="Times New Roman"/>
          <w:sz w:val="24"/>
          <w:szCs w:val="24"/>
        </w:rPr>
        <w:t>аналітична критика</w:t>
      </w:r>
      <w:r w:rsidRPr="00AA6FBB">
        <w:rPr>
          <w:rFonts w:ascii="Times New Roman" w:hAnsi="Times New Roman" w:cs="Times New Roman"/>
          <w:sz w:val="24"/>
          <w:szCs w:val="24"/>
          <w:lang w:val="uk-UA"/>
        </w:rPr>
        <w:t xml:space="preserve"> Б)</w:t>
      </w:r>
      <w:r w:rsidRPr="00AA6FBB">
        <w:rPr>
          <w:rFonts w:ascii="Times New Roman" w:hAnsi="Times New Roman" w:cs="Times New Roman"/>
          <w:sz w:val="24"/>
          <w:szCs w:val="24"/>
        </w:rPr>
        <w:t>фактична критика</w:t>
      </w:r>
      <w:r w:rsidRPr="00AA6FBB">
        <w:rPr>
          <w:rFonts w:ascii="Times New Roman" w:hAnsi="Times New Roman" w:cs="Times New Roman"/>
          <w:sz w:val="24"/>
          <w:szCs w:val="24"/>
          <w:lang w:val="uk-UA"/>
        </w:rPr>
        <w:t xml:space="preserve"> в) </w:t>
      </w:r>
      <w:r w:rsidRPr="00AA6FBB">
        <w:rPr>
          <w:rFonts w:ascii="Times New Roman" w:hAnsi="Times New Roman" w:cs="Times New Roman"/>
          <w:sz w:val="24"/>
          <w:szCs w:val="24"/>
        </w:rPr>
        <w:t>логічна критика</w:t>
      </w:r>
      <w:r w:rsidRPr="00AA6FBB">
        <w:rPr>
          <w:rFonts w:ascii="Times New Roman" w:hAnsi="Times New Roman" w:cs="Times New Roman"/>
          <w:sz w:val="24"/>
          <w:szCs w:val="24"/>
          <w:lang w:val="uk-UA"/>
        </w:rPr>
        <w:t xml:space="preserve"> г) </w:t>
      </w:r>
      <w:r w:rsidRPr="00AA6FBB">
        <w:rPr>
          <w:rFonts w:ascii="Times New Roman" w:hAnsi="Times New Roman" w:cs="Times New Roman"/>
          <w:sz w:val="24"/>
          <w:szCs w:val="24"/>
        </w:rPr>
        <w:t>синтетична критика</w:t>
      </w:r>
    </w:p>
    <w:p w:rsidR="000E5B2D" w:rsidRPr="00AA6FBB" w:rsidRDefault="000E5B2D" w:rsidP="000D52F8">
      <w:pPr>
        <w:tabs>
          <w:tab w:val="left" w:pos="0"/>
          <w:tab w:val="left" w:pos="10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b/>
          <w:sz w:val="24"/>
          <w:szCs w:val="24"/>
          <w:lang w:val="uk-UA"/>
        </w:rPr>
        <w:t>18</w:t>
      </w:r>
      <w:r w:rsidRPr="00AA6FBB">
        <w:rPr>
          <w:rFonts w:ascii="Times New Roman" w:hAnsi="Times New Roman" w:cs="Times New Roman"/>
          <w:b/>
          <w:sz w:val="24"/>
          <w:szCs w:val="24"/>
        </w:rPr>
        <w:t xml:space="preserve">. Термін “загальноджерелознавча методика” </w:t>
      </w:r>
      <w:proofErr w:type="gramStart"/>
      <w:r w:rsidRPr="00AA6FBB">
        <w:rPr>
          <w:rFonts w:ascii="Times New Roman" w:hAnsi="Times New Roman" w:cs="Times New Roman"/>
          <w:b/>
          <w:sz w:val="24"/>
          <w:szCs w:val="24"/>
        </w:rPr>
        <w:t>вв</w:t>
      </w:r>
      <w:proofErr w:type="gramEnd"/>
      <w:r w:rsidRPr="00AA6FBB">
        <w:rPr>
          <w:rFonts w:ascii="Times New Roman" w:hAnsi="Times New Roman" w:cs="Times New Roman"/>
          <w:b/>
          <w:sz w:val="24"/>
          <w:szCs w:val="24"/>
        </w:rPr>
        <w:t xml:space="preserve">ів: </w:t>
      </w:r>
      <w:r w:rsidRPr="00AA6F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E5B2D" w:rsidRPr="00AA6FBB" w:rsidRDefault="000E5B2D" w:rsidP="000D52F8">
      <w:pPr>
        <w:tabs>
          <w:tab w:val="left" w:pos="0"/>
          <w:tab w:val="left" w:pos="10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 xml:space="preserve"> </w:t>
      </w:r>
      <w:r w:rsidRPr="00AA6FBB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AA6FBB">
        <w:rPr>
          <w:rFonts w:ascii="Times New Roman" w:hAnsi="Times New Roman" w:cs="Times New Roman"/>
          <w:sz w:val="24"/>
          <w:szCs w:val="24"/>
        </w:rPr>
        <w:t>С. Шмідт</w:t>
      </w:r>
      <w:r w:rsidRPr="00AA6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6FBB">
        <w:rPr>
          <w:rFonts w:ascii="Times New Roman" w:hAnsi="Times New Roman" w:cs="Times New Roman"/>
          <w:sz w:val="24"/>
          <w:szCs w:val="24"/>
        </w:rPr>
        <w:t xml:space="preserve"> </w:t>
      </w:r>
      <w:r w:rsidRPr="00AA6FBB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AA6FBB">
        <w:rPr>
          <w:rFonts w:ascii="Times New Roman" w:hAnsi="Times New Roman" w:cs="Times New Roman"/>
          <w:sz w:val="24"/>
          <w:szCs w:val="24"/>
        </w:rPr>
        <w:t>М. Варшавчик</w:t>
      </w:r>
      <w:r w:rsidRPr="00AA6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6FBB">
        <w:rPr>
          <w:rFonts w:ascii="Times New Roman" w:hAnsi="Times New Roman" w:cs="Times New Roman"/>
          <w:sz w:val="24"/>
          <w:szCs w:val="24"/>
        </w:rPr>
        <w:t xml:space="preserve"> </w:t>
      </w:r>
      <w:r w:rsidRPr="00AA6FBB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Pr="00AA6FBB">
        <w:rPr>
          <w:rFonts w:ascii="Times New Roman" w:hAnsi="Times New Roman" w:cs="Times New Roman"/>
          <w:sz w:val="24"/>
          <w:szCs w:val="24"/>
        </w:rPr>
        <w:t>В. Ключевський</w:t>
      </w:r>
      <w:r w:rsidRPr="00AA6FBB">
        <w:rPr>
          <w:rFonts w:ascii="Times New Roman" w:hAnsi="Times New Roman" w:cs="Times New Roman"/>
          <w:sz w:val="24"/>
          <w:szCs w:val="24"/>
          <w:lang w:val="uk-UA"/>
        </w:rPr>
        <w:t xml:space="preserve"> Г) </w:t>
      </w:r>
      <w:r w:rsidRPr="00AA6FBB">
        <w:rPr>
          <w:rFonts w:ascii="Times New Roman" w:hAnsi="Times New Roman" w:cs="Times New Roman"/>
          <w:sz w:val="24"/>
          <w:szCs w:val="24"/>
        </w:rPr>
        <w:t>М. Петров</w:t>
      </w:r>
    </w:p>
    <w:p w:rsidR="000E5B2D" w:rsidRPr="00AA6FBB" w:rsidRDefault="000E5B2D" w:rsidP="000D52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b/>
          <w:sz w:val="24"/>
          <w:szCs w:val="24"/>
          <w:lang w:val="uk-UA"/>
        </w:rPr>
        <w:t>19. Принцип передбачає, що дослідники розглядають методологію джерелознавства як синтез загальної наукової методології, методології історичної науки:</w:t>
      </w:r>
    </w:p>
    <w:p w:rsidR="000E5B2D" w:rsidRPr="00AA6FBB" w:rsidRDefault="000E5B2D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lastRenderedPageBreak/>
        <w:t>а)</w:t>
      </w:r>
      <w:r w:rsidRPr="00AA6FBB">
        <w:rPr>
          <w:rFonts w:ascii="Times New Roman" w:hAnsi="Times New Roman" w:cs="Times New Roman"/>
          <w:sz w:val="24"/>
          <w:szCs w:val="24"/>
        </w:rPr>
        <w:t> наукового дослідження джерел</w:t>
      </w:r>
      <w:r w:rsidRPr="00AA6FBB">
        <w:rPr>
          <w:rFonts w:ascii="Times New Roman" w:hAnsi="Times New Roman" w:cs="Times New Roman"/>
          <w:sz w:val="24"/>
          <w:szCs w:val="24"/>
          <w:lang w:val="uk-UA"/>
        </w:rPr>
        <w:t>; б) всебічності джерела;</w:t>
      </w:r>
    </w:p>
    <w:p w:rsidR="000E5B2D" w:rsidRPr="00AA6FBB" w:rsidRDefault="000E5B2D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 xml:space="preserve">в) конкретно-історичного підходу об'єктивності; г) цілісності джерела. </w:t>
      </w:r>
    </w:p>
    <w:p w:rsidR="000E5B2D" w:rsidRPr="00AA6FBB" w:rsidRDefault="000E5B2D" w:rsidP="000D52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b/>
          <w:sz w:val="24"/>
          <w:szCs w:val="24"/>
          <w:lang w:val="uk-UA"/>
        </w:rPr>
        <w:t>20. Принцип зобов'язує історика сприймати джерело як об'єктивну реальність і відкриває можливість виявити за допомогою джерелознавчої критики об'єктивно-істинний зміст джерельних відомостей, отримати в кінцевому рахунку достовірні наукові факти:</w:t>
      </w:r>
    </w:p>
    <w:p w:rsidR="000E5B2D" w:rsidRPr="00AA6FBB" w:rsidRDefault="000E5B2D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а) конкретно-історичного підходу; б) наукового дослідження джерел;</w:t>
      </w:r>
    </w:p>
    <w:p w:rsidR="000E5B2D" w:rsidRPr="00AA6FBB" w:rsidRDefault="000E5B2D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 xml:space="preserve">в) всебічності і цілісності джерела; г) наукової об’єктивності. </w:t>
      </w:r>
    </w:p>
    <w:p w:rsidR="000E5B2D" w:rsidRPr="00AA6FBB" w:rsidRDefault="000E5B2D" w:rsidP="000D52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b/>
          <w:sz w:val="24"/>
          <w:szCs w:val="24"/>
          <w:lang w:val="uk-UA"/>
        </w:rPr>
        <w:t>21. Критика передбачає зіставлення інформації, вміщеної у джерелі з об’єктивною логікою історичного процесу (а не за даними іншого джерела):</w:t>
      </w:r>
    </w:p>
    <w:p w:rsidR="000E5B2D" w:rsidRPr="00AA6FBB" w:rsidRDefault="000E5B2D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 xml:space="preserve">а) фактична; б) аналітична; в) синтетична; г) логічна. </w:t>
      </w:r>
    </w:p>
    <w:p w:rsidR="000E5B2D" w:rsidRPr="00AA6FBB" w:rsidRDefault="000E5B2D" w:rsidP="000D52F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22. Метод </w:t>
      </w:r>
      <w:r w:rsidRPr="00AA6FBB">
        <w:rPr>
          <w:rFonts w:ascii="Times New Roman" w:hAnsi="Times New Roman" w:cs="Times New Roman"/>
          <w:b/>
          <w:sz w:val="24"/>
          <w:szCs w:val="24"/>
        </w:rPr>
        <w:t>передбачає  конструювання  окремих  процесів  на  основі  історичних  залишків</w:t>
      </w:r>
      <w:r w:rsidRPr="00AA6FB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E5B2D" w:rsidRPr="00AA6FBB" w:rsidRDefault="000E5B2D" w:rsidP="000D52F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а) порівняльно-історичний; б) описовий; в) ретроспективний; г) діахронічний.</w:t>
      </w:r>
    </w:p>
    <w:p w:rsidR="000E5B2D" w:rsidRPr="00AA6FBB" w:rsidRDefault="000E5B2D" w:rsidP="000D52F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b/>
          <w:sz w:val="24"/>
          <w:szCs w:val="24"/>
          <w:lang w:val="uk-UA"/>
        </w:rPr>
        <w:t>23. Методи евристичного виявлення історичних джерел, відбору історичних джерел, класифікації та формування їх комплексів, атрибуції історичних джерел відносять до:</w:t>
      </w:r>
    </w:p>
    <w:p w:rsidR="000E5B2D" w:rsidRPr="00AA6FBB" w:rsidRDefault="000E5B2D" w:rsidP="000D52F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а) с</w:t>
      </w:r>
      <w:r w:rsidRPr="00AA6FBB">
        <w:rPr>
          <w:rFonts w:ascii="Times New Roman" w:hAnsi="Times New Roman" w:cs="Times New Roman"/>
          <w:sz w:val="24"/>
          <w:szCs w:val="24"/>
        </w:rPr>
        <w:t>пецифічно джерелознавч</w:t>
      </w:r>
      <w:r w:rsidRPr="00AA6FBB">
        <w:rPr>
          <w:rFonts w:ascii="Times New Roman" w:hAnsi="Times New Roman" w:cs="Times New Roman"/>
          <w:sz w:val="24"/>
          <w:szCs w:val="24"/>
          <w:lang w:val="uk-UA"/>
        </w:rPr>
        <w:t>их; б) загальнонаукових; в) міждисциплінарних; г) загальноісторичних.</w:t>
      </w:r>
    </w:p>
    <w:p w:rsidR="000E5B2D" w:rsidRPr="00AA6FBB" w:rsidRDefault="000E5B2D" w:rsidP="000D52F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b/>
          <w:sz w:val="24"/>
          <w:szCs w:val="24"/>
          <w:lang w:val="uk-UA"/>
        </w:rPr>
        <w:t>24.    Пам'ятки архітектури, знаряддя праці різних епох, предмети і речі домашнього вжитку – це джерела:</w:t>
      </w:r>
    </w:p>
    <w:p w:rsidR="000E5B2D" w:rsidRPr="00AA6FBB" w:rsidRDefault="000E5B2D" w:rsidP="000D52F8">
      <w:pPr>
        <w:pStyle w:val="a5"/>
        <w:tabs>
          <w:tab w:val="left" w:pos="606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а) зображальні; б) речові; в) вербальні; г) поведінкові.</w:t>
      </w:r>
      <w:r w:rsidRPr="00AA6FBB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E5B2D" w:rsidRPr="00AA6FBB" w:rsidRDefault="000E5B2D" w:rsidP="000D52F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b/>
          <w:sz w:val="24"/>
          <w:szCs w:val="24"/>
          <w:lang w:val="uk-UA"/>
        </w:rPr>
        <w:t>25. Особливий тип джерел, який характеризується тим, що визначальною ознакою для них виступає слово в усній, письмовій чи іншій формі, яке фіксує мову людини:</w:t>
      </w:r>
    </w:p>
    <w:p w:rsidR="000E5B2D" w:rsidRPr="00AA6FBB" w:rsidRDefault="000E5B2D" w:rsidP="000D52F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а) словесні (вербальні); б) поведінкові; в) речові; г) зображальні.</w:t>
      </w:r>
    </w:p>
    <w:p w:rsidR="000E5B2D" w:rsidRPr="00AA6FBB" w:rsidRDefault="000E5B2D" w:rsidP="000D5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F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26. </w:t>
      </w:r>
      <w:r w:rsidRPr="00AA6FBB">
        <w:rPr>
          <w:rFonts w:ascii="Times New Roman" w:eastAsia="Times New Roman" w:hAnsi="Times New Roman" w:cs="Times New Roman"/>
          <w:b/>
          <w:sz w:val="24"/>
          <w:szCs w:val="24"/>
        </w:rPr>
        <w:t xml:space="preserve">Праця </w:t>
      </w:r>
      <w:proofErr w:type="gramStart"/>
      <w:r w:rsidRPr="00AA6F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досл</w:t>
      </w:r>
      <w:proofErr w:type="gramEnd"/>
      <w:r w:rsidRPr="00AA6F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ідника </w:t>
      </w:r>
      <w:r w:rsidRPr="00AA6FBB">
        <w:rPr>
          <w:rFonts w:ascii="Times New Roman" w:eastAsia="Times New Roman" w:hAnsi="Times New Roman" w:cs="Times New Roman"/>
          <w:b/>
          <w:sz w:val="24"/>
          <w:szCs w:val="24"/>
        </w:rPr>
        <w:t>з джерелами починається із:</w:t>
      </w:r>
    </w:p>
    <w:p w:rsidR="000E5B2D" w:rsidRPr="00AA6FBB" w:rsidRDefault="000E5B2D" w:rsidP="000D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AA6FBB">
        <w:rPr>
          <w:rFonts w:ascii="Times New Roman" w:eastAsia="Times New Roman" w:hAnsi="Times New Roman" w:cs="Times New Roman"/>
          <w:sz w:val="24"/>
          <w:szCs w:val="24"/>
        </w:rPr>
        <w:t>) внутрішньої критики;</w:t>
      </w:r>
      <w:r w:rsidRPr="00AA6F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</w:t>
      </w:r>
      <w:r w:rsidRPr="00AA6FBB">
        <w:rPr>
          <w:rFonts w:ascii="Times New Roman" w:eastAsia="Times New Roman" w:hAnsi="Times New Roman" w:cs="Times New Roman"/>
          <w:sz w:val="24"/>
          <w:szCs w:val="24"/>
        </w:rPr>
        <w:t>) зовнішньої критики;</w:t>
      </w:r>
      <w:r w:rsidRPr="00AA6F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r w:rsidRPr="00AA6FBB">
        <w:rPr>
          <w:rFonts w:ascii="Times New Roman" w:eastAsia="Times New Roman" w:hAnsi="Times New Roman" w:cs="Times New Roman"/>
          <w:sz w:val="24"/>
          <w:szCs w:val="24"/>
        </w:rPr>
        <w:t>) встановлення дати створення джерела</w:t>
      </w:r>
      <w:r w:rsidRPr="00AA6FBB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0E5B2D" w:rsidRPr="00AA6FBB" w:rsidRDefault="000E5B2D" w:rsidP="000D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FBB">
        <w:rPr>
          <w:rFonts w:ascii="Times New Roman" w:eastAsia="Times New Roman" w:hAnsi="Times New Roman" w:cs="Times New Roman"/>
          <w:sz w:val="24"/>
          <w:szCs w:val="24"/>
          <w:lang w:val="uk-UA"/>
        </w:rPr>
        <w:t>г) атрибуції джерела</w:t>
      </w:r>
      <w:r w:rsidRPr="00AA6F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5B2D" w:rsidRPr="00AA6FBB" w:rsidRDefault="000E5B2D" w:rsidP="000D52F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b/>
          <w:sz w:val="24"/>
          <w:szCs w:val="24"/>
          <w:lang w:val="uk-UA"/>
        </w:rPr>
        <w:t>27. Методологія – це:</w:t>
      </w:r>
    </w:p>
    <w:p w:rsidR="000E5B2D" w:rsidRPr="00AA6FBB" w:rsidRDefault="000E5B2D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а) об’єкт історичного джерелознавства;</w:t>
      </w:r>
    </w:p>
    <w:p w:rsidR="000E5B2D" w:rsidRPr="00AA6FBB" w:rsidRDefault="000E5B2D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б) здійснення всього комплексу робіт, пов'язаних з пошуком, виявленням, відбором джерел, їх всебічним критичним аналізом, встановленням достовірності та інформативної цінності джерела;</w:t>
      </w:r>
    </w:p>
    <w:p w:rsidR="000E5B2D" w:rsidRPr="00AA6FBB" w:rsidRDefault="000E5B2D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в) систематизована сукупність підходів, способів, методів, прийомів та процедур, що застосовуються в процесі наукового пізнання та практичної діяльності для досягнення наперед визначеної мети;</w:t>
      </w:r>
    </w:p>
    <w:p w:rsidR="000E5B2D" w:rsidRPr="00AA6FBB" w:rsidRDefault="000E5B2D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г) завдання історичного джерелознавства.</w:t>
      </w:r>
    </w:p>
    <w:p w:rsidR="000E5B2D" w:rsidRPr="00AA6FBB" w:rsidRDefault="000E5B2D" w:rsidP="000D52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b/>
          <w:sz w:val="24"/>
          <w:szCs w:val="24"/>
          <w:lang w:val="uk-UA"/>
        </w:rPr>
        <w:t>28.  Принцип, що дає можливість відповісти на класичну тріаду: коли і як виникло джерело; які етапи свого розвитку воно пройшло і яких змін зазнало; чим стало це джерело сьогодні:</w:t>
      </w:r>
    </w:p>
    <w:p w:rsidR="000E5B2D" w:rsidRPr="00AA6FBB" w:rsidRDefault="000E5B2D" w:rsidP="000D5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а) цілісності джерела; б) історизму;</w:t>
      </w:r>
      <w:r w:rsidRPr="00AA6FB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в) всебічності джерела; г) наукового дослідження джерел.</w:t>
      </w:r>
    </w:p>
    <w:p w:rsidR="000E5B2D" w:rsidRPr="00AA6FBB" w:rsidRDefault="000E5B2D" w:rsidP="000D52F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 xml:space="preserve">29. </w:t>
      </w:r>
      <w:r w:rsidRPr="00AA6FBB">
        <w:rPr>
          <w:rFonts w:ascii="Times New Roman" w:hAnsi="Times New Roman" w:cs="Times New Roman"/>
          <w:b/>
          <w:sz w:val="24"/>
          <w:szCs w:val="24"/>
          <w:lang w:val="uk-UA"/>
        </w:rPr>
        <w:t>Теоретично засвоєні й логічно обґрунтовані способи пізнавальної діяльності дослідника джерел, шляхи отримання з них об’єктивно істинної інформації – це:</w:t>
      </w:r>
    </w:p>
    <w:p w:rsidR="000E5B2D" w:rsidRPr="00AA6FBB" w:rsidRDefault="000E5B2D" w:rsidP="000D52F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а) метод; б) теорія; в) методологія; г) методика.</w:t>
      </w:r>
    </w:p>
    <w:p w:rsidR="000E5B2D" w:rsidRPr="00AA6FBB" w:rsidRDefault="000E5B2D" w:rsidP="000D52F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b/>
          <w:sz w:val="24"/>
          <w:szCs w:val="24"/>
          <w:lang w:val="uk-UA"/>
        </w:rPr>
        <w:t>30. Умовою репрезентативності вибірки історичного джерела є:</w:t>
      </w:r>
    </w:p>
    <w:p w:rsidR="000E5B2D" w:rsidRPr="00AA6FBB" w:rsidRDefault="000E5B2D" w:rsidP="000D52F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а) обсяг вибіркової сукупності повинен забезпечити її представницький характер;</w:t>
      </w:r>
    </w:p>
    <w:p w:rsidR="000E5B2D" w:rsidRPr="00AA6FBB" w:rsidRDefault="000E5B2D" w:rsidP="000D52F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б) визначення структури історичного джерелознавства;</w:t>
      </w:r>
    </w:p>
    <w:p w:rsidR="000E5B2D" w:rsidRPr="00AA6FBB" w:rsidRDefault="000E5B2D" w:rsidP="000D52F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в) взаємозв</w:t>
      </w:r>
      <w:r w:rsidRPr="00AA6FBB">
        <w:rPr>
          <w:rFonts w:ascii="Times New Roman" w:hAnsi="Times New Roman" w:cs="Times New Roman"/>
          <w:sz w:val="24"/>
          <w:szCs w:val="24"/>
        </w:rPr>
        <w:t>’</w:t>
      </w:r>
      <w:r w:rsidRPr="00AA6FBB">
        <w:rPr>
          <w:rFonts w:ascii="Times New Roman" w:hAnsi="Times New Roman" w:cs="Times New Roman"/>
          <w:sz w:val="24"/>
          <w:szCs w:val="24"/>
          <w:lang w:val="uk-UA"/>
        </w:rPr>
        <w:t>язок методології історії та методики джерелознавства;</w:t>
      </w:r>
    </w:p>
    <w:p w:rsidR="005F4BCC" w:rsidRPr="00AA6FBB" w:rsidRDefault="000E5B2D" w:rsidP="000D52F8">
      <w:pPr>
        <w:pStyle w:val="a5"/>
        <w:spacing w:after="0" w:line="240" w:lineRule="auto"/>
        <w:ind w:left="0"/>
        <w:jc w:val="both"/>
        <w:rPr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Pr="00AA6FBB">
        <w:rPr>
          <w:rFonts w:ascii="Times New Roman" w:hAnsi="Times New Roman" w:cs="Times New Roman"/>
          <w:sz w:val="24"/>
          <w:szCs w:val="24"/>
        </w:rPr>
        <w:t xml:space="preserve"> </w:t>
      </w:r>
      <w:r w:rsidRPr="00AA6FBB">
        <w:rPr>
          <w:rFonts w:ascii="Times New Roman" w:hAnsi="Times New Roman" w:cs="Times New Roman"/>
          <w:sz w:val="24"/>
          <w:szCs w:val="24"/>
          <w:lang w:val="uk-UA"/>
        </w:rPr>
        <w:t xml:space="preserve">аналіз історичного джерела як об’єктивно-суб’єктивного феномена. </w:t>
      </w:r>
    </w:p>
    <w:sectPr w:rsidR="005F4BCC" w:rsidRPr="00AA6FBB" w:rsidSect="005F4BC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AB2"/>
    <w:multiLevelType w:val="hybridMultilevel"/>
    <w:tmpl w:val="10A27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722DE"/>
    <w:multiLevelType w:val="hybridMultilevel"/>
    <w:tmpl w:val="E3FE39F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E81610"/>
    <w:multiLevelType w:val="hybridMultilevel"/>
    <w:tmpl w:val="01B00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0A38CF"/>
    <w:multiLevelType w:val="hybridMultilevel"/>
    <w:tmpl w:val="17101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3ADC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D24F1"/>
    <w:multiLevelType w:val="hybridMultilevel"/>
    <w:tmpl w:val="994EB864"/>
    <w:lvl w:ilvl="0" w:tplc="A858C476">
      <w:start w:val="2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5">
    <w:nsid w:val="07E875E6"/>
    <w:multiLevelType w:val="hybridMultilevel"/>
    <w:tmpl w:val="C5480206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A367F"/>
    <w:multiLevelType w:val="hybridMultilevel"/>
    <w:tmpl w:val="A1D61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C07E06"/>
    <w:multiLevelType w:val="hybridMultilevel"/>
    <w:tmpl w:val="8048D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71298"/>
    <w:multiLevelType w:val="hybridMultilevel"/>
    <w:tmpl w:val="0C9C24DA"/>
    <w:lvl w:ilvl="0" w:tplc="2F7E7C2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A3B08"/>
    <w:multiLevelType w:val="hybridMultilevel"/>
    <w:tmpl w:val="A1C0CA8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0741AD"/>
    <w:multiLevelType w:val="hybridMultilevel"/>
    <w:tmpl w:val="78969E78"/>
    <w:lvl w:ilvl="0" w:tplc="5FBAD0B0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4F949A2"/>
    <w:multiLevelType w:val="hybridMultilevel"/>
    <w:tmpl w:val="8F1EF8F4"/>
    <w:lvl w:ilvl="0" w:tplc="06F2AED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827975"/>
    <w:multiLevelType w:val="hybridMultilevel"/>
    <w:tmpl w:val="49D003A2"/>
    <w:lvl w:ilvl="0" w:tplc="20FCBC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011632F"/>
    <w:multiLevelType w:val="hybridMultilevel"/>
    <w:tmpl w:val="A7B8C292"/>
    <w:lvl w:ilvl="0" w:tplc="C2F274A2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5">
    <w:nsid w:val="5D8D416E"/>
    <w:multiLevelType w:val="hybridMultilevel"/>
    <w:tmpl w:val="F2261F1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629D1"/>
    <w:multiLevelType w:val="hybridMultilevel"/>
    <w:tmpl w:val="8CA05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B757F3"/>
    <w:multiLevelType w:val="hybridMultilevel"/>
    <w:tmpl w:val="68D295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97F2E"/>
    <w:multiLevelType w:val="hybridMultilevel"/>
    <w:tmpl w:val="4B8817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32D4A43"/>
    <w:multiLevelType w:val="hybridMultilevel"/>
    <w:tmpl w:val="0F4AD204"/>
    <w:lvl w:ilvl="0" w:tplc="7E2012E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9371299"/>
    <w:multiLevelType w:val="hybridMultilevel"/>
    <w:tmpl w:val="3C169792"/>
    <w:lvl w:ilvl="0" w:tplc="04E2A9F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4"/>
  </w:num>
  <w:num w:numId="5">
    <w:abstractNumId w:val="14"/>
  </w:num>
  <w:num w:numId="6">
    <w:abstractNumId w:val="10"/>
  </w:num>
  <w:num w:numId="7">
    <w:abstractNumId w:val="6"/>
  </w:num>
  <w:num w:numId="8">
    <w:abstractNumId w:val="1"/>
  </w:num>
  <w:num w:numId="9">
    <w:abstractNumId w:val="3"/>
  </w:num>
  <w:num w:numId="10">
    <w:abstractNumId w:val="17"/>
  </w:num>
  <w:num w:numId="11">
    <w:abstractNumId w:val="11"/>
  </w:num>
  <w:num w:numId="12">
    <w:abstractNumId w:val="15"/>
  </w:num>
  <w:num w:numId="13">
    <w:abstractNumId w:val="9"/>
  </w:num>
  <w:num w:numId="14">
    <w:abstractNumId w:val="5"/>
  </w:num>
  <w:num w:numId="15">
    <w:abstractNumId w:val="16"/>
  </w:num>
  <w:num w:numId="16">
    <w:abstractNumId w:val="18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67"/>
    <w:rsid w:val="00090AFA"/>
    <w:rsid w:val="000D52F8"/>
    <w:rsid w:val="000E5B2D"/>
    <w:rsid w:val="003A2A59"/>
    <w:rsid w:val="004903FC"/>
    <w:rsid w:val="0057379E"/>
    <w:rsid w:val="005F4BCC"/>
    <w:rsid w:val="00600DC0"/>
    <w:rsid w:val="007873F7"/>
    <w:rsid w:val="00850602"/>
    <w:rsid w:val="00A12FDC"/>
    <w:rsid w:val="00A7127D"/>
    <w:rsid w:val="00AA6FBB"/>
    <w:rsid w:val="00AB3367"/>
    <w:rsid w:val="00B00C81"/>
    <w:rsid w:val="00D100EC"/>
    <w:rsid w:val="00D3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4B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F4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4BCC"/>
    <w:pPr>
      <w:ind w:left="720"/>
      <w:contextualSpacing/>
    </w:pPr>
  </w:style>
  <w:style w:type="paragraph" w:styleId="a6">
    <w:name w:val="Block Text"/>
    <w:basedOn w:val="a"/>
    <w:rsid w:val="005F4BCC"/>
    <w:pPr>
      <w:spacing w:after="0" w:line="240" w:lineRule="auto"/>
      <w:ind w:left="-567" w:right="-908"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7">
    <w:name w:val="Normal (Web)"/>
    <w:basedOn w:val="a"/>
    <w:unhideWhenUsed/>
    <w:rsid w:val="005F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5F4B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4B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F4B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4BCC"/>
    <w:pPr>
      <w:ind w:left="720"/>
      <w:contextualSpacing/>
    </w:pPr>
  </w:style>
  <w:style w:type="paragraph" w:styleId="a6">
    <w:name w:val="Block Text"/>
    <w:basedOn w:val="a"/>
    <w:rsid w:val="005F4BCC"/>
    <w:pPr>
      <w:spacing w:after="0" w:line="240" w:lineRule="auto"/>
      <w:ind w:left="-567" w:right="-908"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7">
    <w:name w:val="Normal (Web)"/>
    <w:basedOn w:val="a"/>
    <w:unhideWhenUsed/>
    <w:rsid w:val="005F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5F4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15</Pages>
  <Words>4850</Words>
  <Characters>27645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2017-12-17T22:34:00Z</cp:lastPrinted>
  <dcterms:created xsi:type="dcterms:W3CDTF">2017-11-15T12:38:00Z</dcterms:created>
  <dcterms:modified xsi:type="dcterms:W3CDTF">2019-11-28T16:14:00Z</dcterms:modified>
</cp:coreProperties>
</file>